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5D" w:rsidRPr="00D52A5D" w:rsidRDefault="00D52A5D" w:rsidP="00D52A5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Закон </w:t>
      </w: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Краснодарского края</w:t>
      </w: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от 1 марта 2011 г. N 2195-КЗ  </w:t>
      </w:r>
    </w:p>
    <w:p w:rsidR="00D52A5D" w:rsidRPr="00A473A6" w:rsidRDefault="00D52A5D" w:rsidP="00A473A6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Об организации деятельности розничных рынков, ярмарок и</w:t>
      </w: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агропромышленных выставок-ярмарок на территории Краснодарского края</w:t>
      </w: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(Наименование в ред. </w:t>
      </w:r>
      <w:hyperlink r:id="rId5" w:anchor="I0" w:tgtFrame="_top" w:history="1">
        <w:r w:rsidRPr="00D52A5D">
          <w:rPr>
            <w:rFonts w:ascii="Arial" w:eastAsia="Times New Roman" w:hAnsi="Arial" w:cs="Arial"/>
            <w:b/>
            <w:bCs/>
            <w:color w:val="3242EF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Принят Законодательным Собранием Краснодар</w:t>
      </w:r>
      <w:r w:rsidR="00A47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ского края</w:t>
      </w:r>
      <w:r w:rsidR="00A47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16 февраля 2011 года</w:t>
      </w:r>
    </w:p>
    <w:p w:rsidR="00D52A5D" w:rsidRPr="00D52A5D" w:rsidRDefault="00D52A5D" w:rsidP="00D52A5D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     Текст документа с </w:t>
      </w:r>
      <w:proofErr w:type="spellStart"/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изменениямии</w:t>
      </w:r>
      <w:proofErr w:type="spellEnd"/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и дополнениями, внесенными: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hyperlink r:id="rId6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Законом Краснодарского края от 04.06.2012 г. № 2506-КЗ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hyperlink r:id="rId7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Законом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hyperlink r:id="rId8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Законом Краснодарского края от 29.05.2014 г. № 2978-КЗ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hyperlink r:id="rId9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Законом Краснодарского края от 25.06.2015 г. № 3203-КЗ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D52A5D">
        <w:rPr>
          <w:rFonts w:ascii="Arial" w:eastAsia="Times New Roman" w:hAnsi="Arial" w:cs="Arial"/>
          <w:color w:val="3242EF"/>
          <w:spacing w:val="2"/>
          <w:sz w:val="24"/>
          <w:szCs w:val="24"/>
          <w:u w:val="single"/>
          <w:lang w:eastAsia="ru-RU"/>
        </w:rPr>
        <w:t>Законом Краснодарского края от 23.07.2015 г. № 3234-КЗ</w:t>
      </w:r>
    </w:p>
    <w:p w:rsidR="00D52A5D" w:rsidRPr="00D52A5D" w:rsidRDefault="00D52A5D" w:rsidP="00D52A5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Статья 1. Предмет регулирования настоящего Закона </w:t>
      </w:r>
    </w:p>
    <w:p w:rsidR="00D52A5D" w:rsidRPr="00D52A5D" w:rsidRDefault="00D52A5D" w:rsidP="00D52A5D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gramStart"/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Настоящий Закон в соответствии с Федеральным законом от 28 декабря 2009 года N 381-ФЗ "Об основах государственного регулирования торговой деятельности в Российской Федерации", Федеральным законом от 30 декабря 2006 года N 271-ФЗ "О розничных рынках и о внесении изменений в Трудовой кодекс Российской Федерации" регулирует отношения, связанные с организацией розничных рынков, ярмарок и выставок-ярмарок на территории Краснодарского края.</w:t>
      </w:r>
      <w:proofErr w:type="gramEnd"/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10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</w:p>
    <w:p w:rsidR="00D52A5D" w:rsidRPr="00D52A5D" w:rsidRDefault="00D52A5D" w:rsidP="00D52A5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Статья 2. Основные понятия, используемые в настоящем Законе </w:t>
      </w:r>
    </w:p>
    <w:p w:rsidR="00D52A5D" w:rsidRPr="00D52A5D" w:rsidRDefault="00D52A5D" w:rsidP="00D52A5D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В настоящем Законе используются следующие основные понятия: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1) розничный рынок (далее - рынок) - имущественный комплекс, предназначенный для осуществления деятельности по продаже товаров (выполнению работ, оказанию услуг) на основе свободно определяемых непосредственно при заключении договоров розничной купли-продажи и договоров бытового подряда цен и имеющий в своем составе торговые места;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2) ярмарка - форма торговли, осуществляемой в заранее установленное время и в заранее установленном </w:t>
      </w:r>
      <w:proofErr w:type="gramStart"/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месте</w:t>
      </w:r>
      <w:proofErr w:type="gramEnd"/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подавшими соответствующую заявку участниками, осуществляющими деятельность по продаже товаров (выполнению работ, оказанию услуг);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3) агропромышленная выставка-ярмарка (далее - выставка-ярмарка) - форма публичной демонстрации достижений, обмена опытом, внедрения прогрессивных методов сельскохозяйственного производства, а также торговли сельскохозяйственной продукции, осуществляемых в заранее установленное время и в заранее установленном месте;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4) выставочный стенд на выставке-ярмарке (далее - стенд) - специально 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lastRenderedPageBreak/>
        <w:t>оборудованная, легко возводимая конструкция, а также иное приспособление, используемое для размещения и демонстрации товаров (работ, услуг);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5) торговое место на ярмарке, выставке-ярмарке - специально оборудованное, оснащенное прилавком торговое место для продажи товаров (выполнения работ, оказания услуг), выставочный стенд, а также палатка, автолавка, автомагазин, тележка, лоток, корзина и иные специальные приспособления для демонстрации и розничной реализации товаров (выполнения работ, оказания услуг);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gramStart"/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6) участники ярмарки - юридические лица, индивидуальные предприниматели, а также граждане (в том числе граждане -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животноводством), осуществляющие деятельность по продаже товаров (выполнению работ, оказанию услуг) на ярмарке;</w:t>
      </w:r>
      <w:proofErr w:type="gramEnd"/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gramStart"/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(В ред. </w:t>
      </w:r>
      <w:hyperlink r:id="rId11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29.05.2014 г. № 2978-КЗ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7) организаторы ярмарки, выставки-ярмарки - исполнительные органы государственной власти Краснодарского края, органы местного самоуправления в Краснодарском крае, юридические лица, индивидуальные предприниматели;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8) ярмарочная площадка - место, определенное организатором для проведения ярмарки или выставки-ярмарки (земельный участок или имущественный комплекс, в составе которого могут быть здания (капитальные строения);</w:t>
      </w:r>
      <w:proofErr w:type="gramEnd"/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gramStart"/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9) участники выставки-ярмарки - юридические лица, индивидуальные предприниматели, а также граждане (в том числе граждане, ведущие личные подсобные хозяйства), занимающиеся животноводством, растениеводством, переработкой и производством товаров и </w:t>
      </w:r>
      <w:proofErr w:type="spellStart"/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биопродуктов</w:t>
      </w:r>
      <w:proofErr w:type="spellEnd"/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, рыбоводством, садоводством, виноградарством, цветоводством, пчеловодством, производством товаров народного потребления, производством средств механизации, оборудования, удобрения, средств защиты, обучением технологии ведения бизнеса в агропромышленном комплексе, ландшафтным дизайном, осуществляющие деятельность по демонстрации и продаже товаров (выполнению</w:t>
      </w:r>
      <w:proofErr w:type="gramEnd"/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работ, оказанию услуг) на выставке-ярмарке.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(Статья в ред. </w:t>
      </w:r>
      <w:hyperlink r:id="rId12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</w:p>
    <w:p w:rsidR="00D52A5D" w:rsidRPr="00D52A5D" w:rsidRDefault="00D52A5D" w:rsidP="00D52A5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Статья 3. Полномочия законодательного (представительного) органа государственной власти Краснодарского </w:t>
      </w: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края в сфере регулирования отношений, связанных с организацией рынков, ярмарок, выставок-ярмарок </w:t>
      </w: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(В ред. </w:t>
      </w:r>
      <w:hyperlink r:id="rId13" w:anchor="I0" w:tgtFrame="_top" w:history="1">
        <w:r w:rsidRPr="00D52A5D">
          <w:rPr>
            <w:rFonts w:ascii="Arial" w:eastAsia="Times New Roman" w:hAnsi="Arial" w:cs="Arial"/>
            <w:b/>
            <w:bCs/>
            <w:color w:val="3242EF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D52A5D" w:rsidRPr="00D52A5D" w:rsidRDefault="00D52A5D" w:rsidP="00D52A5D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gramStart"/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Законодательный (представительный) орган государственной власти Краснодарского края: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1) принимает законы, регулирующие отношения в сфере организации рынков, ярмарок, выставок-ярмарок, организации и осуществления деятельности по продаже товаров (выполнению работ, оказанию услуг) на рынках, ярмарках;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14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lastRenderedPageBreak/>
        <w:br/>
        <w:t>     2) осуществляет контроль за соблюдением и исполнением на территории Краснодарского края настоящего Закона;</w:t>
      </w:r>
      <w:proofErr w:type="gramEnd"/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3) осуществляет иные полномочия в соответствии с законодательством Российской Федерации и законодательством Краснодарского края. </w:t>
      </w:r>
    </w:p>
    <w:p w:rsidR="00D52A5D" w:rsidRPr="00D52A5D" w:rsidRDefault="00D52A5D" w:rsidP="00D52A5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Статья 4. Полномочия исполнительных органов государственной власти Краснодарского</w:t>
      </w: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края в сфере регулирования отношений, связанных с организацией рынков, ярмарок, выставок-ярмарок</w:t>
      </w: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(В ред. </w:t>
      </w:r>
      <w:hyperlink r:id="rId15" w:anchor="I0" w:tgtFrame="_top" w:history="1">
        <w:r w:rsidRPr="00D52A5D">
          <w:rPr>
            <w:rFonts w:ascii="Arial" w:eastAsia="Times New Roman" w:hAnsi="Arial" w:cs="Arial"/>
            <w:b/>
            <w:bCs/>
            <w:color w:val="3242EF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 </w:t>
      </w:r>
    </w:p>
    <w:p w:rsidR="00D52A5D" w:rsidRPr="00D52A5D" w:rsidRDefault="00D52A5D" w:rsidP="00D52A5D">
      <w:pPr>
        <w:pStyle w:val="a5"/>
        <w:shd w:val="clear" w:color="auto" w:fill="FFFFFF"/>
        <w:spacing w:before="30" w:after="30"/>
        <w:rPr>
          <w:rFonts w:ascii="Arial" w:eastAsia="Times New Roman" w:hAnsi="Arial" w:cs="Arial"/>
          <w:color w:val="332E2D"/>
          <w:spacing w:val="2"/>
          <w:lang w:eastAsia="ru-RU"/>
        </w:rPr>
      </w:pP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  <w:t>     1. Высший исполнительный орган государственной власти Краснодарского края:</w:t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  <w:t>     1) устанавливает требования к торговым местам, предоставляемым на рынке;</w:t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  <w:t>     2) утверждает план организации рынков на территории Краснодарского края;</w:t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  <w:t>     3) устанавливает порядок формирования и ведения реестра рынков;</w:t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  <w:t>     </w:t>
      </w:r>
      <w:proofErr w:type="gramStart"/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t>4) устанавливает основные требования к планировке, перепланировке и застройке рынка, реконструкции и модернизации зданий, строений, сооружений и находящихся в них помещений, к которым относятся:</w:t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  <w:t>     а) предельная (минимальная и (или) максимальная) площадь рынка;</w:t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  <w:t>     б) характеристика расположенных на рынке зданий, строений, сооружений и находящихся в них помещений, а также минимальные расстояния между ними;</w:t>
      </w:r>
      <w:proofErr w:type="gramEnd"/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  <w:t>     в) характеристика и предельная (минимальная и (или) максимальная) площадь торговых мест, складских, подсобных и иных помещений;</w:t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  <w:t>     </w:t>
      </w:r>
      <w:proofErr w:type="gramStart"/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t>5) устанавливает порядок заключения договора о предоставлении торгового места и его типовую форму, в том числе упрощенную форму договора о предоставлении торговых мест на сельскохозяйственном рынке, сельскохозяйственном кооперативном рынке, а также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животноводством, на универсальном рынке;</w:t>
      </w:r>
      <w:proofErr w:type="gramEnd"/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  <w:t>     </w:t>
      </w:r>
      <w:proofErr w:type="gramStart"/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t>(В ред. </w:t>
      </w:r>
      <w:hyperlink r:id="rId16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u w:val="single"/>
            <w:lang w:eastAsia="ru-RU"/>
          </w:rPr>
          <w:t>Закона Краснодарского края от 29.05.2014 г. № 2978-КЗ</w:t>
        </w:r>
      </w:hyperlink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  <w:t>     6) устанавливает упрощенный порядок предоставления торгового места на сельскохозяйственном рынке, сельскохозяйственном кооперативном рынке;</w:t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  <w:t xml:space="preserve">     7) устанавливает порядок предоставления торговых мест на универсальном </w:t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lastRenderedPageBreak/>
        <w:t>рынке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животноводством;</w:t>
      </w:r>
      <w:proofErr w:type="gramEnd"/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  <w:t>     </w:t>
      </w:r>
      <w:proofErr w:type="gramStart"/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t>(В ред. </w:t>
      </w:r>
      <w:hyperlink r:id="rId17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u w:val="single"/>
            <w:lang w:eastAsia="ru-RU"/>
          </w:rPr>
          <w:t>Закона Краснодарского края от 29.05.2014 г. № 2978-КЗ</w:t>
        </w:r>
      </w:hyperlink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  <w:t>     8) устанавливает количество торговых мест для осуществления деятельности по продаже товаров товаропроизводителями на сельскохозяйственном рынке;</w:t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  <w:t>     9) устанавливает требования к организации продажи товаров (выполнения работ, оказания услуг) на ярмарках;</w:t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  <w:t>     </w:t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  <w:t>     10) устанавливает требования к организации выставок-ярмарок и организации продажи товаров (выполнения работ, оказания услуг) на них.</w:t>
      </w:r>
      <w:proofErr w:type="gramEnd"/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  <w:t>     (Пун</w:t>
      </w:r>
      <w:proofErr w:type="gramStart"/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t>кт вкл</w:t>
      </w:r>
      <w:proofErr w:type="gramEnd"/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t>ючен </w:t>
      </w:r>
      <w:hyperlink r:id="rId18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u w:val="single"/>
            <w:lang w:eastAsia="ru-RU"/>
          </w:rPr>
          <w:t>Законом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  <w:t xml:space="preserve">     2. </w:t>
      </w:r>
      <w:proofErr w:type="gramStart"/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t>Исполнительный орган государственной власти Краснодарского края в области потребительской сферы:</w:t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  <w:t>     1) разрабатывает план организации рынков на территории Крас</w:t>
      </w:r>
      <w:r>
        <w:rPr>
          <w:rFonts w:ascii="Arial" w:eastAsia="Times New Roman" w:hAnsi="Arial" w:cs="Arial"/>
          <w:color w:val="332E2D"/>
          <w:spacing w:val="2"/>
          <w:lang w:eastAsia="ru-RU"/>
        </w:rPr>
        <w:t>нодарского края;</w:t>
      </w:r>
      <w:r>
        <w:rPr>
          <w:rFonts w:ascii="Arial" w:eastAsia="Times New Roman" w:hAnsi="Arial" w:cs="Arial"/>
          <w:color w:val="332E2D"/>
          <w:spacing w:val="2"/>
          <w:lang w:eastAsia="ru-RU"/>
        </w:rPr>
        <w:br/>
      </w:r>
      <w:r>
        <w:rPr>
          <w:rFonts w:ascii="Arial" w:eastAsia="Times New Roman" w:hAnsi="Arial" w:cs="Arial"/>
          <w:color w:val="332E2D"/>
          <w:spacing w:val="2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t> 2) определяет потребности Краснодарского края в универсальных, специализированных, сельскохозяйственных, сельскохозяйственных кооперативных рынках;</w:t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  <w:t>     </w:t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  <w:t>     3) обобщает и систематизирует информацию о выданных администрациями городских округов, поселений разрешениях на право организации рынков, принятых решениях о проведении ярмарок;</w:t>
      </w:r>
      <w:proofErr w:type="gramEnd"/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  <w:t>     4) формирует и ведет реестр рынков;</w:t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  <w:t>     5) размещает на своем официальном сайте в информационно-телекоммуникационной сети "Интернет" сведения, содержащиеся в реестре рынков.</w:t>
      </w:r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br/>
        <w:t>     (В ред. </w:t>
      </w:r>
      <w:hyperlink r:id="rId19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u w:val="single"/>
            <w:lang w:eastAsia="ru-RU"/>
          </w:rPr>
          <w:t>Закона Краснодарского края от 04.06.2012 г. № 2506-КЗ</w:t>
        </w:r>
      </w:hyperlink>
      <w:r w:rsidRPr="00D52A5D">
        <w:rPr>
          <w:rFonts w:ascii="Arial" w:eastAsia="Times New Roman" w:hAnsi="Arial" w:cs="Arial"/>
          <w:color w:val="332E2D"/>
          <w:spacing w:val="2"/>
          <w:lang w:eastAsia="ru-RU"/>
        </w:rPr>
        <w:t>)</w:t>
      </w:r>
    </w:p>
    <w:p w:rsidR="00D52A5D" w:rsidRPr="00D52A5D" w:rsidRDefault="00D52A5D" w:rsidP="00D52A5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Статья 5. Порядок организации рынков </w:t>
      </w:r>
    </w:p>
    <w:p w:rsidR="00D52A5D" w:rsidRPr="00D52A5D" w:rsidRDefault="00D52A5D" w:rsidP="00D52A5D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1. Рынки на территории муниципальных образований Краснодарского края организуются в соответствии с планом, предусматривающим организацию рынков на территории Краснодарского края в соответствии с архитектурными, градостроительными и строительными нормами и правилами, с проектами планировки и благоустройства территории Краснодарского края и территорий муниципальных образований.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2. При организации рынков учитываются потребности населения 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lastRenderedPageBreak/>
        <w:t>Краснодарского края в рынках того или иного типа.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3. План организации рынков на территории Краснодарского края утверждается высшим исполнительным органом государственной власти Краснодарского края с учетом предложений органов местного самоуправления в Краснодарском крае.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4. Планом организации рынков предусматриваются места их расположения и количество рынков. </w:t>
      </w:r>
    </w:p>
    <w:p w:rsidR="00D52A5D" w:rsidRPr="00D52A5D" w:rsidRDefault="00D52A5D" w:rsidP="00D52A5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Статья 6. Разрешение на право организации рынка </w:t>
      </w:r>
    </w:p>
    <w:p w:rsidR="00D52A5D" w:rsidRPr="00D52A5D" w:rsidRDefault="00D52A5D" w:rsidP="00D52A5D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1. Рынок может быть организован юридическим лицом, которому принадлежат объект или объекты недвижимости, расположенные на территории, в пределах которой предполагается организация рынка, на основании разрешения, выданного администрацией соответствующего муниципального образования Краснодарского края (городского округа, поселения).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2. Администрация муниципального образования направляет информацию о выданном разрешении на право организации рынка и содержащихся </w:t>
      </w:r>
      <w:proofErr w:type="gramStart"/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в нем сведениях в течение пятнадцати дней со дня принятия соответствующего решения в исполнительный орган государственной власти Краснодарского края в области</w:t>
      </w:r>
      <w:proofErr w:type="gramEnd"/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потребительской сферы. </w:t>
      </w:r>
    </w:p>
    <w:p w:rsidR="00D52A5D" w:rsidRPr="00D52A5D" w:rsidRDefault="00D52A5D" w:rsidP="00D52A5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Статья 7. Виды ярмарок, выставок-ярмарок </w:t>
      </w: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(В ред. </w:t>
      </w:r>
      <w:hyperlink r:id="rId20" w:anchor="I0" w:tgtFrame="_top" w:history="1">
        <w:r w:rsidRPr="00D52A5D">
          <w:rPr>
            <w:rFonts w:ascii="Arial" w:eastAsia="Times New Roman" w:hAnsi="Arial" w:cs="Arial"/>
            <w:b/>
            <w:bCs/>
            <w:color w:val="3242EF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 </w:t>
      </w:r>
    </w:p>
    <w:p w:rsidR="00D52A5D" w:rsidRPr="00D52A5D" w:rsidRDefault="00D52A5D" w:rsidP="00D52A5D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1. В зависимости от масштаба проведения ярмарки, выставки-ярмарки могут быть краевыми, муниципальными и межмуниципальными.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21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 </w:t>
      </w:r>
    </w:p>
    <w:p w:rsidR="00D52A5D" w:rsidRPr="00D52A5D" w:rsidRDefault="00D52A5D" w:rsidP="00D52A5D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2. В зависимости от специализации ярмарки, выставки-ярмарки могут быть специализированными (с продажей отдельных товарных групп, выполнением отдельных видов работ, оказанием отдельных видов услуг) и универсальными.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22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 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3. В зависимости от условий торговли ярмарки, выставки-ярмарки могут быть розничными, оптовыми и оптово-розничными.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23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 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4. В зависимости от периодичности проведения ярмарки, выставки-ярмарки могут быть сезонными (организуемыми в целях продажи сезонного вида товаров, выполнения сезонных работ, оказания сезонных услуг и приуроченными к определенным периодам, временам года, сезонам), разовыми (в том числе праздничные ярмарки, выставки-ярмарки) и периодичными (в том числе ярмарки, выставки-ярмарки выходного дня). 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24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</w:p>
    <w:p w:rsidR="00D52A5D" w:rsidRPr="00D52A5D" w:rsidRDefault="00D52A5D" w:rsidP="00D52A5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Статья 8. Организаторы ярмарок, выставок-ярмарок</w:t>
      </w: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(В ред. </w:t>
      </w:r>
      <w:hyperlink r:id="rId25" w:anchor="I0" w:tgtFrame="_top" w:history="1">
        <w:r w:rsidRPr="00D52A5D">
          <w:rPr>
            <w:rFonts w:ascii="Arial" w:eastAsia="Times New Roman" w:hAnsi="Arial" w:cs="Arial"/>
            <w:b/>
            <w:bCs/>
            <w:color w:val="3242EF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  </w:t>
      </w:r>
    </w:p>
    <w:p w:rsidR="00D52A5D" w:rsidRPr="00D52A5D" w:rsidRDefault="00D52A5D" w:rsidP="00D52A5D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1. Организатором краевых ярмарок является уполномоченный 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lastRenderedPageBreak/>
        <w:t>исполнительный орган государственной власти Краснодарского края, муниципальных ярмарок, выставок-ярмарок - администрация соответствующего муниципального образования, межмуниципальных ярмарок, выставок-ярмарок - администрации соответствующих муниципальных образований.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26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Юридические лица, индивидуальные предприниматели могут выступать организаторами всех указанных в настоящей части видов ярмарок, выставок-ярмарок.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27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2. Организатор ярмарки разрабатывает и утверждает план мероприятий по организации ярмарки, выставки-ярмарки и продажи товаров (выполнения работ, оказания услуг) на ней, а также определяет режим работы ярмарки, выставки-ярмарки, порядок организации ярмарки, порядок предоставления торговых мест на ярмарке, выставке-ярмарке для продажи товаров (выполнения работ, оказания услуг). 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28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3. Организатор выставки-ярмарки разрабатывает и утверждает дизайн-проект выставочной экспозиции, концепцию выставки-ярмарки, план организационных мероприятий по подготовке и проведению выставки-ярмарки, а также положение о проведении конкурса на лучший выставочный стенд и положение о награждении участников выставки-ярмарки.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(Часть включена </w:t>
      </w:r>
      <w:hyperlink r:id="rId29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Законом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</w:p>
    <w:p w:rsidR="00D52A5D" w:rsidRPr="00D52A5D" w:rsidRDefault="00D52A5D" w:rsidP="00D52A5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Статья 9. Заявка на проведение ярмарки, выставки-ярмарки</w:t>
      </w: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(В ред. </w:t>
      </w:r>
      <w:hyperlink r:id="rId30" w:anchor="I0" w:tgtFrame="_top" w:history="1">
        <w:r w:rsidRPr="00D52A5D">
          <w:rPr>
            <w:rFonts w:ascii="Arial" w:eastAsia="Times New Roman" w:hAnsi="Arial" w:cs="Arial"/>
            <w:b/>
            <w:bCs/>
            <w:color w:val="3242EF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   </w:t>
      </w:r>
    </w:p>
    <w:p w:rsidR="00D52A5D" w:rsidRPr="00D52A5D" w:rsidRDefault="00D52A5D" w:rsidP="00D52A5D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1. Организаторы ярмарки направляют заявку на проведение ярмарки, выставки-ярмарки (далее также - заявка) в администрацию соответствующего муниципального образования, за исключением случая, когда организатором ярмарки, выставки-ярмарки является администрация муниципального образования.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31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2. Заявка на проведение разовой или сезонной ярмарки, выставки-ярмарки подается не </w:t>
      </w:r>
      <w:proofErr w:type="gramStart"/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позднее</w:t>
      </w:r>
      <w:proofErr w:type="gramEnd"/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чем за 20 календарных дней до предполагаемой даты проведения ярмарки, выставки-ярмарки.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(Часть в ред. </w:t>
      </w:r>
      <w:hyperlink r:id="rId32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3. Заявка на проведение периодичной ярмарки, выставки-ярмарки подается до 1 декабря года, предшествующего году, в течение которого планируется проведение ярмарки, выставки-ярмарки. В этом случае администрация муниципального образования принимает решение о проведении ярмарки, выставки-ярмарки, которое действует в течение одного календарного года.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(Часть в ред. </w:t>
      </w:r>
      <w:hyperlink r:id="rId33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4. Заявка на проведение ярмарки, выставки-ярмарки должна содержать информацию о специализации ярмарки, выставки-ярмарки, сроке, времени и месте проведения ярмарки, выставки-ярмарки, примерном количестве участников ярмарки, выставки-ярмарки, а также: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lastRenderedPageBreak/>
        <w:t>     </w:t>
      </w:r>
      <w:proofErr w:type="gramStart"/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(В ред. </w:t>
      </w:r>
      <w:hyperlink r:id="rId34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  <w:proofErr w:type="gramEnd"/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35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25.06.2015 г. № 3203-КЗ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2) для индивидуального предпринимателя - фамилию, имя, отчество</w:t>
      </w:r>
      <w:proofErr w:type="gramStart"/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,</w:t>
      </w:r>
      <w:proofErr w:type="gramEnd"/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36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25.06.2015 г. № 3203-КЗ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5. Часть утратила силу на основании </w:t>
      </w:r>
      <w:hyperlink r:id="rId37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25.06.2015 г. № 3203-КЗ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.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6. Администрация муниципального образования рассматривает заявку и принимает решение о проведении (об отказе в проведении) ярмарки, выставки-ярмарки в течение семи дней со дня ее подачи.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38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7. Основанием для отказа в проведении ярмарки, выставки-ярмарки является непредставление либо неполное представление сведений, указанных в части 4 настоящей статьи. 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39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40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25.06.2015 г. № 3203-КЗ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</w:p>
    <w:p w:rsidR="00D52A5D" w:rsidRPr="00D52A5D" w:rsidRDefault="00D52A5D" w:rsidP="00D52A5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Статья 10. Решение о проведении ярмарки, выставки-ярмарки </w:t>
      </w: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(В ред. </w:t>
      </w:r>
      <w:hyperlink r:id="rId41" w:anchor="I0" w:tgtFrame="_top" w:history="1">
        <w:r w:rsidRPr="00D52A5D">
          <w:rPr>
            <w:rFonts w:ascii="Arial" w:eastAsia="Times New Roman" w:hAnsi="Arial" w:cs="Arial"/>
            <w:b/>
            <w:bCs/>
            <w:color w:val="3242EF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   </w:t>
      </w:r>
    </w:p>
    <w:p w:rsidR="00D52A5D" w:rsidRPr="00D52A5D" w:rsidRDefault="00D52A5D" w:rsidP="00D52A5D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1. Основанием для проведения ярмарки, выставки-ярмарки является решение администрации муниципального образования, на территории которого проводится ярмарка, выставка-ярмарка.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42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2. В решении о проведении ярмарки, выставки-ярмарки указываются: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43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1) наименование и вид ярмарки, выставки-ярмарки в соответствии со статьей 3 настоящего Закона;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44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2) организатор ярмарки, выставки-ярмарки, его юридический (почтовый) адрес, адрес электронной почты (при наличии), номер контактного телефона, факса (при наличии);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45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3) место проведения ярмарки, выставки-ярмарки;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46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lastRenderedPageBreak/>
        <w:br/>
        <w:t>     4) срок и время проведения ярмарки, выставки-ярмарки;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47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5) меры по охране общественного порядка во время проведения ярмарки, выставки-ярмарки.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48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3. </w:t>
      </w:r>
      <w:proofErr w:type="gramStart"/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Действие выданного ранее решения о проведении ярмарки, выставки-ярмарки может быть прекращено ранее истечения срока его действия по решению администрации муниципального образования, на территории которого проводится ярмарка, выставка-ярмарка, а также по письменному заявлению организатора ярмарки, выставки-ярмарки в случае нарушения требований, установленных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а также других установленных законодательством</w:t>
      </w:r>
      <w:proofErr w:type="gramEnd"/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Российской Федерации требований.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(Часть в ред. </w:t>
      </w:r>
      <w:hyperlink r:id="rId49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4. Решение о проведении ярмарки, выставки-ярмарки публикуется в официальных средствах массовой информации соответствующего муниципального образования Краснодарского края. 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50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</w:p>
    <w:p w:rsidR="00D52A5D" w:rsidRPr="00D52A5D" w:rsidRDefault="00D52A5D" w:rsidP="00D52A5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Статья 11. Требования к организации деятельности ярмарок, выставок-ярмарок </w:t>
      </w: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(В ред. </w:t>
      </w:r>
      <w:hyperlink r:id="rId51" w:anchor="I0" w:tgtFrame="_top" w:history="1">
        <w:r w:rsidRPr="00D52A5D">
          <w:rPr>
            <w:rFonts w:ascii="Arial" w:eastAsia="Times New Roman" w:hAnsi="Arial" w:cs="Arial"/>
            <w:b/>
            <w:bCs/>
            <w:color w:val="3242EF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  </w:t>
      </w:r>
    </w:p>
    <w:p w:rsidR="00D52A5D" w:rsidRPr="00D52A5D" w:rsidRDefault="00D52A5D" w:rsidP="00D52A5D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Ярмарки, выставки-ярмарки проводятся как в стационарных помещениях, так и на открытых площадках, позволяющих обеспечить: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52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1) размещение торговых мест на ярмарке, выставке-ярмарке с соблюдением норм и правил пожарной безопасности, охраны общественного порядка, санитарно-эпидемиологического благополучия населения;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53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2) надлежащее санитарно-техническое состояние торговых мест на ярмарке, выставке-ярмарке. 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54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</w:p>
    <w:p w:rsidR="00D52A5D" w:rsidRPr="00D52A5D" w:rsidRDefault="00D52A5D" w:rsidP="00D52A5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Статья 12. Участие в ярмарке, выставке-ярмарке</w:t>
      </w: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(В ред. </w:t>
      </w:r>
      <w:hyperlink r:id="rId55" w:anchor="I0" w:tgtFrame="_top" w:history="1">
        <w:r w:rsidRPr="00D52A5D">
          <w:rPr>
            <w:rFonts w:ascii="Arial" w:eastAsia="Times New Roman" w:hAnsi="Arial" w:cs="Arial"/>
            <w:b/>
            <w:bCs/>
            <w:color w:val="3242EF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   </w:t>
      </w:r>
    </w:p>
    <w:p w:rsidR="00D52A5D" w:rsidRPr="00D52A5D" w:rsidRDefault="00D52A5D" w:rsidP="00D52A5D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1. Торговые места на ярмарке предоставляются участникам ярмарки, выставки-ярмарки на договорной основе в порядке, определяемом организатором ярмарки, выставки-ярмарки.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56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2. Лица, желающие принять участие в ярмарке, не позднее двух календарных дней до дня проведения ярмарки, лица, желающие принять участие в выставке-ярмарке, не позднее одного месяца до дня проведения выставки-ярмарки 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lastRenderedPageBreak/>
        <w:t>должны подать организатору ярмарки, выставки-ярмарки соответственно сведения: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(Абзац в ред. </w:t>
      </w:r>
      <w:hyperlink r:id="rId57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1) о видах и наименованиях товаров (работ, услуг) для продажи на ярмарке, выставке-ярмарке;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58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2) о количестве (общем весе) товарных единиц для продажи на ярмарке, выставке-ярмарке;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59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3) о необходимой площади торгового места на ярмарке, выставке-ярмарке;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60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4) об использовании транспортного средства (в случае торговли (выполнения работ, оказания услуг) с использованием транспортного средства).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3. Непредставление в установленные сроки сведений, указанных в части 2 настоящей статьи,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его обращения. 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4. Непредставление в установленные сроки сведений, указанных в части 2 настоящей статьи, может являться основанием для отказа организатором выставки-ярмарки в предоставлении торгового места на выставке-ярмарке лицу, желающему принять участие в выставке-ярмарке.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(Часть включена </w:t>
      </w:r>
      <w:hyperlink r:id="rId61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Законом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</w:p>
    <w:p w:rsidR="00D52A5D" w:rsidRPr="00D52A5D" w:rsidRDefault="00D52A5D" w:rsidP="00D52A5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Статья 13. Информационное обеспечение ярмарочной, </w:t>
      </w:r>
      <w:proofErr w:type="spellStart"/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выставочно</w:t>
      </w:r>
      <w:proofErr w:type="spellEnd"/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-ярмарочной деятельности </w:t>
      </w: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(В ред. </w:t>
      </w:r>
      <w:hyperlink r:id="rId62" w:anchor="I0" w:tgtFrame="_top" w:history="1">
        <w:r w:rsidRPr="00D52A5D">
          <w:rPr>
            <w:rFonts w:ascii="Arial" w:eastAsia="Times New Roman" w:hAnsi="Arial" w:cs="Arial"/>
            <w:b/>
            <w:bCs/>
            <w:color w:val="3242EF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   </w:t>
      </w:r>
    </w:p>
    <w:p w:rsidR="00D52A5D" w:rsidRPr="00D52A5D" w:rsidRDefault="00D52A5D" w:rsidP="00D52A5D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1. Организатор ярмарки, выставки-ярмарки размещает в средствах массовой информации и (при наличии) на своем официальном сайте в информационно-телекоммуникационной сети "Интернет" информацию о плане мероприятий по организации ярмарки, выставки-ярмарки.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63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04.06.2012 г. № 2506-КЗ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64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2. </w:t>
      </w:r>
      <w:proofErr w:type="gramStart"/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Исполнительный орган государственной власти Краснодарского края в области потребительской сферы размещает и не реже одного раза в квартал обновляет информацию о планируемых к проведению в муниципальных образованиях Краснодарского края ярмарках, выставках-ярмарках на своем официальном сайте в информационно-телекоммуникационной сети "Интернет".</w:t>
      </w:r>
      <w:proofErr w:type="gramEnd"/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65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04.06.2012 г. № 2506-КЗ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66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27.09.2012 г. № 2596-КЗ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     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D52A5D" w:rsidRPr="00D52A5D" w:rsidRDefault="00D52A5D" w:rsidP="00D52A5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13.1. Переходные положения </w:t>
      </w:r>
    </w:p>
    <w:p w:rsidR="00D52A5D" w:rsidRPr="00D52A5D" w:rsidRDefault="00D52A5D" w:rsidP="00D52A5D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Требования, установленные частями 2 и 3 статьи 24 Федерального закона от 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lastRenderedPageBreak/>
        <w:t>30 декабря 2006 года N 271-ФЗ "О розничных рынках и о внесении изменений в Трудовой кодекс Российской Федерации", в отношении сельскохозяйственных рынков и сельскохозяйственных кооперативных рынков, расположенных на территории Краснодарского края, применяются с 1 января 2020 года.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(Статья включена на основании </w:t>
      </w:r>
      <w:hyperlink r:id="rId67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23.07.2015 г. № 3234-КЗ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</w:p>
    <w:p w:rsidR="00D52A5D" w:rsidRPr="00D52A5D" w:rsidRDefault="00D52A5D" w:rsidP="00D52A5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Статья 14. Признание </w:t>
      </w:r>
      <w:proofErr w:type="gramStart"/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утратившими</w:t>
      </w:r>
      <w:proofErr w:type="gramEnd"/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силу законов Краснодарского края в связи с принятием настоящего Закона </w:t>
      </w:r>
    </w:p>
    <w:p w:rsidR="00D52A5D" w:rsidRPr="00D52A5D" w:rsidRDefault="00D52A5D" w:rsidP="00D52A5D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Со дня вступления в силу настоящего Закона признать утратившими силу: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1) </w:t>
      </w:r>
      <w:hyperlink r:id="rId68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 Краснодарского края от 6 марта 2007 года N 1197-КЗ "О розничных рынках и организации деятельности ярмарок на территории Краснодарского края"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;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gramStart"/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2) </w:t>
      </w:r>
      <w:hyperlink r:id="rId69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 Краснодарского края от 28 июня 2007 года N 1261-КЗ "О внесении изменений в Закон Краснодарского края "О розничных рынках и организации деятельности ярмарок на территории Краснодарского края"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;</w:t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3) пункт 5 части 2 </w:t>
      </w:r>
      <w:hyperlink r:id="rId70" w:anchor="I0" w:tgtFrame="_top" w:history="1">
        <w:r w:rsidRPr="00D52A5D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статьи 5 Закона Краснодарского края от 31 мая 2005 года N 879-КЗ "О государственной политике Краснодарского края в сфере торговой деятельности"</w:t>
        </w:r>
      </w:hyperlink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.</w:t>
      </w:r>
      <w:proofErr w:type="gramEnd"/>
    </w:p>
    <w:p w:rsidR="00D52A5D" w:rsidRPr="00D52A5D" w:rsidRDefault="00D52A5D" w:rsidP="00D52A5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Статья 15. Вступление в силу настоящего Закона </w:t>
      </w:r>
    </w:p>
    <w:p w:rsidR="00D52A5D" w:rsidRPr="00D52A5D" w:rsidRDefault="00D52A5D" w:rsidP="00D52A5D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52A5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Настоящий Закон вступает в силу по истечении 10 дней со дня его официального опубликования.</w:t>
      </w:r>
    </w:p>
    <w:p w:rsidR="00D52A5D" w:rsidRPr="00A473A6" w:rsidRDefault="00D52A5D" w:rsidP="00D52A5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32"/>
          <w:szCs w:val="32"/>
          <w:lang w:eastAsia="ru-RU"/>
        </w:rPr>
      </w:pPr>
      <w:r w:rsidRPr="00D52A5D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</w:r>
      <w:r w:rsidRPr="00D52A5D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     </w:t>
      </w:r>
      <w:r w:rsidRPr="00A473A6"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  <w:t>Глава администрации (губернатор)</w:t>
      </w:r>
      <w:r w:rsidRPr="00A473A6"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  <w:br/>
        <w:t>     Краснодарского края                       </w:t>
      </w:r>
      <w:r w:rsidR="008F2672"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  <w:t xml:space="preserve">           </w:t>
      </w:r>
      <w:bookmarkStart w:id="0" w:name="_GoBack"/>
      <w:bookmarkEnd w:id="0"/>
      <w:r w:rsidRPr="00A473A6"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  <w:t>  А.Н. Ткачев</w:t>
      </w:r>
      <w:r w:rsidRPr="00A473A6"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  <w:br/>
      </w:r>
      <w:r w:rsidRPr="00A473A6"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  <w:br/>
      </w:r>
      <w:r w:rsidRPr="00D52A5D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</w:r>
      <w:r w:rsidRPr="00A473A6">
        <w:rPr>
          <w:rFonts w:ascii="Times New Roman" w:eastAsia="Times New Roman" w:hAnsi="Times New Roman" w:cs="Times New Roman"/>
          <w:color w:val="332E2D"/>
          <w:spacing w:val="2"/>
          <w:sz w:val="32"/>
          <w:szCs w:val="32"/>
          <w:lang w:eastAsia="ru-RU"/>
        </w:rPr>
        <w:t>г. Краснодар</w:t>
      </w:r>
      <w:r w:rsidRPr="00A473A6">
        <w:rPr>
          <w:rFonts w:ascii="Times New Roman" w:eastAsia="Times New Roman" w:hAnsi="Times New Roman" w:cs="Times New Roman"/>
          <w:color w:val="332E2D"/>
          <w:spacing w:val="2"/>
          <w:sz w:val="32"/>
          <w:szCs w:val="32"/>
          <w:lang w:eastAsia="ru-RU"/>
        </w:rPr>
        <w:br/>
        <w:t>1 марта 2011 года</w:t>
      </w:r>
      <w:r w:rsidRPr="00A473A6">
        <w:rPr>
          <w:rFonts w:ascii="Times New Roman" w:eastAsia="Times New Roman" w:hAnsi="Times New Roman" w:cs="Times New Roman"/>
          <w:color w:val="332E2D"/>
          <w:spacing w:val="2"/>
          <w:sz w:val="32"/>
          <w:szCs w:val="32"/>
          <w:lang w:eastAsia="ru-RU"/>
        </w:rPr>
        <w:br/>
        <w:t>N 2195-КЗ </w:t>
      </w:r>
    </w:p>
    <w:p w:rsidR="00D52A5D" w:rsidRPr="00D52A5D" w:rsidRDefault="00D52A5D" w:rsidP="00D52A5D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7320E4" w:rsidRDefault="007320E4"/>
    <w:sectPr w:rsidR="0073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5D"/>
    <w:rsid w:val="007320E4"/>
    <w:rsid w:val="008F2672"/>
    <w:rsid w:val="00A473A6"/>
    <w:rsid w:val="00D5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A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2A5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A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2A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18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26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39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21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34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42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47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50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55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63" Type="http://schemas.openxmlformats.org/officeDocument/2006/relationships/hyperlink" Target="http://www.kubzsk.ru/kodeksdb/law?d&amp;nd=921054276&amp;prevDoc=921045353&amp;mark=000032I000002G03OHGBD2863LD03VVVVVV000003A2P1NEVJ3VVVVVA" TargetMode="External"/><Relationship Id="rId68" Type="http://schemas.openxmlformats.org/officeDocument/2006/relationships/hyperlink" Target="http://www.kubzsk.ru/kodeksdb/law?d&amp;nd=921027248&amp;prevDoc=921045353&amp;mark=000032I000002I0A1LRLO2863L3B3VVVVVV000003A1J4BMNB3VVVVVA" TargetMode="External"/><Relationship Id="rId7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kubzsk.ru/kodeksdb/law?d&amp;nd=462513205&amp;prevDoc=921045353&amp;mark=000032I0000O01000O12J2863LD23VVVVVV000003A1F0NEHJ3VVVVVA" TargetMode="External"/><Relationship Id="rId29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ubzsk.ru/kodeksdb/law?d&amp;nd=921054276&amp;prevDoc=921045353&amp;mark=000032I000002G03OHGBD2863LD03VVVVVV000003A2P1NEVJ3VVVVVA" TargetMode="External"/><Relationship Id="rId11" Type="http://schemas.openxmlformats.org/officeDocument/2006/relationships/hyperlink" Target="http://www.kubzsk.ru/kodeksdb/law?d&amp;nd=462513205&amp;prevDoc=921045353&amp;mark=000032I0000O01000O12J2863LD23VVVVVV000003A1F0NEHJ3VVVVVA" TargetMode="External"/><Relationship Id="rId24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32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37" Type="http://schemas.openxmlformats.org/officeDocument/2006/relationships/hyperlink" Target="http://www.kubzsk.ru/kodeksdb/law?d&amp;nd=462519894&amp;prevDoc=921045353&amp;mark=000032I0000NVT03OHGBD2863LD33V3D99S000003A1MA9NMR3VVVVVA" TargetMode="External"/><Relationship Id="rId40" Type="http://schemas.openxmlformats.org/officeDocument/2006/relationships/hyperlink" Target="http://www.kubzsk.ru/kodeksdb/law?d&amp;nd=462519894&amp;prevDoc=921045353&amp;mark=000032I0000NVT03OHGBD2863LD33V3D99S000003A1MA9NMR3VVVVVA" TargetMode="External"/><Relationship Id="rId45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53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58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66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5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15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23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28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36" Type="http://schemas.openxmlformats.org/officeDocument/2006/relationships/hyperlink" Target="http://www.kubzsk.ru/kodeksdb/law?d&amp;nd=462519894&amp;prevDoc=921045353&amp;mark=000032I0000NVT03OHGBD2863LD33V3D99S000003A1MA9NMR3VVVVVA" TargetMode="External"/><Relationship Id="rId49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57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61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10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19" Type="http://schemas.openxmlformats.org/officeDocument/2006/relationships/hyperlink" Target="http://www.kubzsk.ru/kodeksdb/law?d&amp;nd=921054276&amp;prevDoc=921045353&amp;mark=000032I000002G03OHGBD2863LD03VVVVVV000003A2P1NEVJ3VVVVVA" TargetMode="External"/><Relationship Id="rId31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44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52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60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65" Type="http://schemas.openxmlformats.org/officeDocument/2006/relationships/hyperlink" Target="http://www.kubzsk.ru/kodeksdb/law?d&amp;nd=921054276&amp;prevDoc=921045353&amp;mark=000032I000002G03OHGBD2863LD03VVVVVV000003A2P1NEVJ3VVVV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bzsk.ru/kodeksdb/law?d&amp;nd=462519894&amp;prevDoc=921045353&amp;mark=000032I0000NVT03OHGBD2863LD33V3D99S000003A1MA9NMR3VVVVVA" TargetMode="External"/><Relationship Id="rId14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22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27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30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35" Type="http://schemas.openxmlformats.org/officeDocument/2006/relationships/hyperlink" Target="http://www.kubzsk.ru/kodeksdb/law?d&amp;nd=462519894&amp;prevDoc=921045353&amp;mark=000032I0000NVT03OHGBD2863LD33V3D99S000003A1MA9NMR3VVVVVA" TargetMode="External"/><Relationship Id="rId43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48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56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64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69" Type="http://schemas.openxmlformats.org/officeDocument/2006/relationships/hyperlink" Target="http://www.kubzsk.ru/kodeksdb/law?d&amp;nd=921028500&amp;prevDoc=921045353&amp;mark=000032I0000O0003OHGBD2863L3B3VVVVVV000003A12FO53B3VVVVVA" TargetMode="External"/><Relationship Id="rId8" Type="http://schemas.openxmlformats.org/officeDocument/2006/relationships/hyperlink" Target="http://www.kubzsk.ru/kodeksdb/law?d&amp;nd=462513205&amp;prevDoc=921045353&amp;mark=000032I0000O01000O12J2863LD23VVVVVV000003A1F0NEHJ3VVVVVA" TargetMode="External"/><Relationship Id="rId51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17" Type="http://schemas.openxmlformats.org/officeDocument/2006/relationships/hyperlink" Target="http://www.kubzsk.ru/kodeksdb/law?d&amp;nd=462513205&amp;prevDoc=921045353&amp;mark=000032I0000O01000O12J2863LD23VVVVVV000003A1F0NEHJ3VVVVVA" TargetMode="External"/><Relationship Id="rId25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33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38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46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59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67" Type="http://schemas.openxmlformats.org/officeDocument/2006/relationships/hyperlink" Target="http://www.kubzsk.ru/kodeksdb/law?d&amp;nd=462520640&amp;prevDoc=921045353&amp;mark=000032I0000NVR03OHFNP2863LD33V3D99S000003A0SCAB1J3VVVVVA" TargetMode="External"/><Relationship Id="rId20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41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54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62" Type="http://schemas.openxmlformats.org/officeDocument/2006/relationships/hyperlink" Target="http://www.kubzsk.ru/kodeksdb/law?d&amp;nd=841001691&amp;prevDoc=921045353&amp;mark=000032I0000NVV12KT2EV2863LD03VVVVVV000003A08F6SC33VVVVVA" TargetMode="External"/><Relationship Id="rId70" Type="http://schemas.openxmlformats.org/officeDocument/2006/relationships/hyperlink" Target="http://www.kubzsk.ru/kodeksdb/law?d&amp;nd=921021657&amp;prevDoc=921045353&amp;mark=00000000000000000000000000000000000000000000000002PT0RQ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5164</Words>
  <Characters>29441</Characters>
  <Application>Microsoft Office Word</Application>
  <DocSecurity>0</DocSecurity>
  <Lines>245</Lines>
  <Paragraphs>69</Paragraphs>
  <ScaleCrop>false</ScaleCrop>
  <Company>SPecialiST RePack</Company>
  <LinksUpToDate>false</LinksUpToDate>
  <CharactersWithSpaces>34536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Рассвет</cp:lastModifiedBy>
  <cp:revision>4</cp:revision>
  <dcterms:created xsi:type="dcterms:W3CDTF">2017-05-19T11:06:00Z</dcterms:created>
  <dcterms:modified xsi:type="dcterms:W3CDTF">2017-05-19T11:10:00Z</dcterms:modified>
</cp:coreProperties>
</file>