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9263C0">
        <w:rPr>
          <w:b/>
          <w:szCs w:val="28"/>
        </w:rPr>
        <w:t xml:space="preserve"> за 3 месяца 2016</w:t>
      </w:r>
      <w:r w:rsidR="00A110E8">
        <w:rPr>
          <w:b/>
          <w:szCs w:val="28"/>
        </w:rPr>
        <w:t xml:space="preserve">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>Администрация Рассветовского сельского поселения Староминского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действует </w:t>
      </w:r>
      <w:r w:rsidR="009263C0">
        <w:rPr>
          <w:rFonts w:ascii="Times New Roman" w:hAnsi="Times New Roman"/>
          <w:sz w:val="28"/>
          <w:szCs w:val="28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программа </w:t>
      </w:r>
      <w:r w:rsidR="009263C0">
        <w:rPr>
          <w:rFonts w:ascii="Times New Roman" w:hAnsi="Times New Roman"/>
          <w:sz w:val="28"/>
          <w:szCs w:val="28"/>
        </w:rPr>
        <w:t>«Развитие</w:t>
      </w:r>
      <w:r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 </w:t>
      </w:r>
      <w:r w:rsidR="009263C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9263C0">
        <w:rPr>
          <w:rFonts w:ascii="Times New Roman" w:hAnsi="Times New Roman"/>
          <w:sz w:val="28"/>
          <w:szCs w:val="28"/>
        </w:rPr>
        <w:t>Рассветовском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сельском поселении </w:t>
      </w:r>
      <w:proofErr w:type="spellStart"/>
      <w:r w:rsidR="009263C0">
        <w:rPr>
          <w:rFonts w:ascii="Times New Roman" w:hAnsi="Times New Roman"/>
          <w:sz w:val="28"/>
          <w:szCs w:val="28"/>
        </w:rPr>
        <w:t>Староминского</w:t>
      </w:r>
      <w:proofErr w:type="spellEnd"/>
      <w:r w:rsidR="009263C0"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/>
          <w:sz w:val="28"/>
          <w:szCs w:val="28"/>
        </w:rPr>
        <w:t>, утвержденная постановлением администрации Рассвето</w:t>
      </w:r>
      <w:r w:rsidR="009263C0">
        <w:rPr>
          <w:rFonts w:ascii="Times New Roman" w:hAnsi="Times New Roman"/>
          <w:sz w:val="28"/>
          <w:szCs w:val="28"/>
        </w:rPr>
        <w:t>вского сельского поселения от 25.09.2015 г. № 189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</w:t>
      </w:r>
      <w:r w:rsidR="009263C0">
        <w:rPr>
          <w:rFonts w:ascii="Times New Roman" w:hAnsi="Times New Roman"/>
          <w:sz w:val="28"/>
          <w:szCs w:val="28"/>
        </w:rPr>
        <w:t>ыполнены за истекший период 2016</w:t>
      </w:r>
      <w:r>
        <w:rPr>
          <w:rFonts w:ascii="Times New Roman" w:hAnsi="Times New Roman"/>
          <w:sz w:val="28"/>
          <w:szCs w:val="28"/>
        </w:rPr>
        <w:t xml:space="preserve"> г.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требующие бюджетного финанси</w:t>
      </w:r>
      <w:r w:rsidR="009263C0">
        <w:rPr>
          <w:rFonts w:ascii="Times New Roman" w:hAnsi="Times New Roman"/>
          <w:sz w:val="28"/>
          <w:szCs w:val="28"/>
        </w:rPr>
        <w:t>рования, за истекший период 2016</w:t>
      </w:r>
      <w:r>
        <w:rPr>
          <w:rFonts w:ascii="Times New Roman" w:hAnsi="Times New Roman"/>
          <w:sz w:val="28"/>
          <w:szCs w:val="28"/>
        </w:rPr>
        <w:t xml:space="preserve"> г. </w:t>
      </w:r>
      <w:r w:rsidR="009263C0">
        <w:rPr>
          <w:rFonts w:ascii="Times New Roman" w:hAnsi="Times New Roman"/>
          <w:sz w:val="28"/>
          <w:szCs w:val="28"/>
        </w:rPr>
        <w:t>не выполнены</w:t>
      </w:r>
      <w:r>
        <w:rPr>
          <w:rFonts w:ascii="Times New Roman" w:hAnsi="Times New Roman"/>
          <w:sz w:val="28"/>
          <w:szCs w:val="28"/>
        </w:rPr>
        <w:t>; по п</w:t>
      </w:r>
      <w:r w:rsidR="009263C0">
        <w:rPr>
          <w:rFonts w:ascii="Times New Roman" w:hAnsi="Times New Roman"/>
          <w:sz w:val="28"/>
          <w:szCs w:val="28"/>
        </w:rPr>
        <w:t>лану запланировано 21000 рублей</w:t>
      </w:r>
      <w:r>
        <w:rPr>
          <w:rFonts w:ascii="Times New Roman" w:hAnsi="Times New Roman"/>
          <w:sz w:val="28"/>
          <w:szCs w:val="28"/>
        </w:rPr>
        <w:t>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 от физических и юридических лиц на возмещение (субсидирование) из бюджета Рассветовского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3748A1">
        <w:rPr>
          <w:rFonts w:ascii="Times New Roman" w:hAnsi="Times New Roman"/>
          <w:sz w:val="28"/>
          <w:szCs w:val="28"/>
        </w:rPr>
        <w:t>ограммы за истекший период 2016 г. составила 50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FA6F6D" w:rsidRDefault="009263C0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истекший период 2016</w:t>
      </w:r>
      <w:r w:rsidR="00FA6F6D">
        <w:rPr>
          <w:rFonts w:ascii="Times New Roman" w:hAnsi="Times New Roman"/>
          <w:sz w:val="28"/>
          <w:szCs w:val="28"/>
        </w:rPr>
        <w:t xml:space="preserve"> года муниципальных правовых актов, регулирующих торговую деятельность на территории Рассветовского сель</w:t>
      </w:r>
      <w:r w:rsidR="00A110E8">
        <w:rPr>
          <w:rFonts w:ascii="Times New Roman" w:hAnsi="Times New Roman"/>
          <w:sz w:val="28"/>
          <w:szCs w:val="28"/>
        </w:rPr>
        <w:t>ского поселения, не принималось</w:t>
      </w:r>
      <w:r w:rsidR="003A1D46">
        <w:rPr>
          <w:rFonts w:ascii="Times New Roman" w:hAnsi="Times New Roman"/>
          <w:sz w:val="28"/>
          <w:szCs w:val="28"/>
        </w:rPr>
        <w:t>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>территории Рассветовского сельского поселения расположено 16 стационарных объектов розничной торговли: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Розничная торговля товарами бытовой химии, синтетическими моющими средствами,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B972E4" w:rsidRDefault="00A72232" w:rsidP="00A722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стационарных объекта сферы бытовых услуг: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232" w:rsidTr="004E215D"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Маникюрный салон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Парикмахерская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Финансово-экономическое состояние объектов розничной торговли и бытовых услуг 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осуществляет свою деятельность </w:t>
      </w:r>
      <w:r w:rsidR="003748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F02BD" w:rsidRDefault="00AF02BD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041D53">
        <w:rPr>
          <w:rFonts w:ascii="Times New Roman" w:hAnsi="Times New Roman"/>
          <w:sz w:val="28"/>
          <w:szCs w:val="28"/>
        </w:rPr>
        <w:t>26,9</w:t>
      </w:r>
      <w:r w:rsidR="00255050" w:rsidRPr="00255050">
        <w:rPr>
          <w:rFonts w:ascii="Times New Roman" w:hAnsi="Times New Roman"/>
          <w:sz w:val="28"/>
          <w:szCs w:val="28"/>
        </w:rPr>
        <w:t xml:space="preserve"> единицы.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lastRenderedPageBreak/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 без образования юридического лица)</w:t>
      </w:r>
      <w:r w:rsidR="00041D53">
        <w:rPr>
          <w:rFonts w:ascii="Times New Roman" w:hAnsi="Times New Roman"/>
          <w:sz w:val="28"/>
          <w:szCs w:val="28"/>
        </w:rPr>
        <w:t>, на 1000 человек населения – 40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255050" w:rsidRPr="00255050" w:rsidRDefault="00255050" w:rsidP="00213F09">
      <w:pPr>
        <w:pStyle w:val="a6"/>
        <w:rPr>
          <w:rFonts w:ascii="Times New Roman" w:hAnsi="Times New Roman"/>
          <w:sz w:val="28"/>
          <w:szCs w:val="28"/>
        </w:rPr>
      </w:pPr>
    </w:p>
    <w:sectPr w:rsidR="00255050" w:rsidRPr="002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6D"/>
    <w:rsid w:val="00041D53"/>
    <w:rsid w:val="00061692"/>
    <w:rsid w:val="00064EB6"/>
    <w:rsid w:val="00213F09"/>
    <w:rsid w:val="00255050"/>
    <w:rsid w:val="00314651"/>
    <w:rsid w:val="003748A1"/>
    <w:rsid w:val="003A1D46"/>
    <w:rsid w:val="004A4127"/>
    <w:rsid w:val="005D0A21"/>
    <w:rsid w:val="00611019"/>
    <w:rsid w:val="006360FF"/>
    <w:rsid w:val="006559D1"/>
    <w:rsid w:val="008F3A6B"/>
    <w:rsid w:val="00911AAA"/>
    <w:rsid w:val="009263C0"/>
    <w:rsid w:val="00963441"/>
    <w:rsid w:val="00980A8B"/>
    <w:rsid w:val="009D72B4"/>
    <w:rsid w:val="00A110E8"/>
    <w:rsid w:val="00A53D0B"/>
    <w:rsid w:val="00A72232"/>
    <w:rsid w:val="00AF02BD"/>
    <w:rsid w:val="00B972E4"/>
    <w:rsid w:val="00C95FF6"/>
    <w:rsid w:val="00D11469"/>
    <w:rsid w:val="00D85FAE"/>
    <w:rsid w:val="00F31ED7"/>
    <w:rsid w:val="00F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53F92-4F25-4671-A788-EE26EE00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Рассвет</cp:lastModifiedBy>
  <cp:revision>27</cp:revision>
  <cp:lastPrinted>2015-09-23T06:30:00Z</cp:lastPrinted>
  <dcterms:created xsi:type="dcterms:W3CDTF">2015-09-23T05:57:00Z</dcterms:created>
  <dcterms:modified xsi:type="dcterms:W3CDTF">2016-03-22T10:11:00Z</dcterms:modified>
</cp:coreProperties>
</file>