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D" w:rsidRPr="00AD77A3" w:rsidRDefault="002974CD" w:rsidP="001D2FF7">
      <w:pPr>
        <w:pStyle w:val="a5"/>
        <w:spacing w:before="0" w:after="0"/>
        <w:rPr>
          <w:rFonts w:ascii="Times New Roman" w:hAnsi="Times New Roman" w:cs="Times New Roman"/>
          <w:b/>
        </w:rPr>
      </w:pPr>
      <w:r w:rsidRPr="00B9278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3A22C7" wp14:editId="3354F6D9">
            <wp:simplePos x="0" y="0"/>
            <wp:positionH relativeFrom="column">
              <wp:posOffset>2790825</wp:posOffset>
            </wp:positionH>
            <wp:positionV relativeFrom="paragraph">
              <wp:posOffset>104775</wp:posOffset>
            </wp:positionV>
            <wp:extent cx="638175" cy="742950"/>
            <wp:effectExtent l="0" t="0" r="9525" b="0"/>
            <wp:wrapSquare wrapText="bothSides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  <w:r w:rsidRPr="00AD77A3">
        <w:rPr>
          <w:rFonts w:ascii="Times New Roman" w:hAnsi="Times New Roman" w:cs="Times New Roman"/>
          <w:b/>
        </w:rPr>
        <w:t>ПОСТАНОВЛЕНИЕ</w:t>
      </w:r>
    </w:p>
    <w:p w:rsidR="002974CD" w:rsidRPr="003807C5" w:rsidRDefault="002974CD" w:rsidP="001D2FF7">
      <w:pPr>
        <w:pStyle w:val="a3"/>
        <w:spacing w:after="0"/>
      </w:pPr>
    </w:p>
    <w:p w:rsidR="002974CD" w:rsidRPr="00B92783" w:rsidRDefault="002974CD" w:rsidP="001D2FF7">
      <w:pPr>
        <w:jc w:val="center"/>
        <w:rPr>
          <w:b/>
          <w:bCs/>
        </w:rPr>
      </w:pPr>
      <w:r w:rsidRPr="00B92783">
        <w:rPr>
          <w:b/>
          <w:bCs/>
        </w:rPr>
        <w:t>АДМИНИСТРАЦИИ РАССВЕТОВСКОГО СЕЛЬСКОГО ПОСЕЛЕНИЯ СТАРОМИНСКОГО РАЙОНА</w:t>
      </w:r>
    </w:p>
    <w:p w:rsidR="002974CD" w:rsidRDefault="002974CD" w:rsidP="001D2FF7">
      <w:pPr>
        <w:jc w:val="center"/>
        <w:rPr>
          <w:b/>
          <w:bCs/>
        </w:rPr>
      </w:pPr>
    </w:p>
    <w:p w:rsidR="002974CD" w:rsidRPr="003807C5" w:rsidRDefault="001D2FF7" w:rsidP="001D2FF7">
      <w:r>
        <w:rPr>
          <w:bCs/>
        </w:rPr>
        <w:t>о</w:t>
      </w:r>
      <w:r w:rsidR="002974CD" w:rsidRPr="00B92783">
        <w:rPr>
          <w:bCs/>
        </w:rPr>
        <w:t>т</w:t>
      </w:r>
      <w:r w:rsidR="00D33A37">
        <w:rPr>
          <w:bCs/>
        </w:rPr>
        <w:t xml:space="preserve"> 02 июля 2020 года</w:t>
      </w:r>
      <w:r w:rsidR="002974CD" w:rsidRPr="002449DD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</w:t>
      </w:r>
      <w:bookmarkStart w:id="0" w:name="_GoBack"/>
      <w:bookmarkEnd w:id="0"/>
      <w:r w:rsidR="002974CD" w:rsidRPr="002449DD">
        <w:rPr>
          <w:bCs/>
        </w:rPr>
        <w:t xml:space="preserve">     </w:t>
      </w:r>
      <w:r w:rsidR="002974CD">
        <w:rPr>
          <w:bCs/>
        </w:rPr>
        <w:t xml:space="preserve">    </w:t>
      </w:r>
      <w:r w:rsidR="002974CD" w:rsidRPr="002449DD">
        <w:rPr>
          <w:bCs/>
        </w:rPr>
        <w:t xml:space="preserve">   № </w:t>
      </w:r>
      <w:r w:rsidR="00D33A37">
        <w:rPr>
          <w:bCs/>
        </w:rPr>
        <w:t>60</w:t>
      </w:r>
    </w:p>
    <w:p w:rsidR="002974CD" w:rsidRDefault="002974CD" w:rsidP="002974CD">
      <w:pPr>
        <w:jc w:val="center"/>
      </w:pPr>
    </w:p>
    <w:p w:rsidR="002A0B1D" w:rsidRDefault="002974CD" w:rsidP="001D2FF7">
      <w:pPr>
        <w:jc w:val="center"/>
      </w:pPr>
      <w:r>
        <w:t>п. Рассвет</w:t>
      </w:r>
    </w:p>
    <w:p w:rsidR="002974CD" w:rsidRDefault="002974CD" w:rsidP="001D4387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lang w:eastAsia="ru-RU"/>
        </w:rPr>
        <w:t xml:space="preserve">«Об утверждении </w:t>
      </w:r>
      <w:r>
        <w:rPr>
          <w:b/>
          <w:lang w:eastAsia="ru-RU"/>
        </w:rPr>
        <w:t xml:space="preserve">Регламента </w:t>
      </w:r>
      <w:r w:rsidRPr="00AD77A3">
        <w:rPr>
          <w:b/>
          <w:bCs/>
          <w:color w:val="000000"/>
          <w:lang w:eastAsia="ru-RU"/>
        </w:rPr>
        <w:t>осуществления</w:t>
      </w:r>
      <w:r>
        <w:rPr>
          <w:b/>
          <w:bCs/>
          <w:color w:val="000000"/>
          <w:lang w:eastAsia="ru-RU"/>
        </w:rPr>
        <w:t xml:space="preserve"> администр</w:t>
      </w:r>
      <w:r w:rsidR="001D4387">
        <w:rPr>
          <w:b/>
          <w:bCs/>
          <w:color w:val="000000"/>
          <w:lang w:eastAsia="ru-RU"/>
        </w:rPr>
        <w:t>аци</w:t>
      </w:r>
      <w:r w:rsidR="00BF13FB">
        <w:rPr>
          <w:b/>
          <w:bCs/>
          <w:color w:val="000000"/>
          <w:lang w:eastAsia="ru-RU"/>
        </w:rPr>
        <w:t>ей</w:t>
      </w:r>
      <w:r w:rsidR="001D4387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Рассветовского сельского поселения Староминского района</w:t>
      </w:r>
      <w:r w:rsidRPr="00AD77A3">
        <w:rPr>
          <w:b/>
          <w:bCs/>
          <w:color w:val="000000"/>
          <w:lang w:eastAsia="ru-RU"/>
        </w:rPr>
        <w:t xml:space="preserve"> ведомственного</w:t>
      </w:r>
      <w:r>
        <w:rPr>
          <w:b/>
          <w:bCs/>
          <w:color w:val="000000"/>
          <w:lang w:eastAsia="ru-RU"/>
        </w:rPr>
        <w:t xml:space="preserve"> </w:t>
      </w:r>
      <w:r w:rsidRPr="00AD77A3">
        <w:rPr>
          <w:b/>
          <w:bCs/>
          <w:color w:val="000000"/>
          <w:lang w:eastAsia="ru-RU"/>
        </w:rPr>
        <w:t>контроля</w:t>
      </w:r>
      <w:r>
        <w:rPr>
          <w:b/>
          <w:bCs/>
          <w:color w:val="000000"/>
          <w:lang w:eastAsia="ru-RU"/>
        </w:rPr>
        <w:t xml:space="preserve"> в сфере закупок для обеспечения</w:t>
      </w:r>
    </w:p>
    <w:p w:rsidR="00547E3F" w:rsidRDefault="002974CD" w:rsidP="001D4387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муниципальных нужд в подведомственных ей учреждениях»</w:t>
      </w:r>
    </w:p>
    <w:p w:rsidR="002A0B1D" w:rsidRDefault="002A0B1D" w:rsidP="001D2FF7">
      <w:pPr>
        <w:rPr>
          <w:b/>
          <w:bCs/>
          <w:color w:val="000000"/>
          <w:lang w:eastAsia="ru-RU"/>
        </w:rPr>
      </w:pPr>
    </w:p>
    <w:p w:rsidR="002974CD" w:rsidRPr="00AD77A3" w:rsidRDefault="002974CD" w:rsidP="002A0B1D">
      <w:pPr>
        <w:shd w:val="clear" w:color="auto" w:fill="FFFFFF"/>
        <w:ind w:right="-2" w:firstLine="567"/>
        <w:jc w:val="both"/>
        <w:rPr>
          <w:lang w:eastAsia="ru-RU"/>
        </w:rPr>
      </w:pPr>
      <w:r w:rsidRPr="00AD77A3">
        <w:rPr>
          <w:color w:val="000000"/>
          <w:lang w:eastAsia="ru-RU"/>
        </w:rPr>
        <w:t xml:space="preserve">В </w:t>
      </w:r>
      <w:r>
        <w:rPr>
          <w:color w:val="000000"/>
          <w:lang w:eastAsia="ru-RU"/>
        </w:rPr>
        <w:t>соответствии со</w:t>
      </w:r>
      <w:r w:rsidRPr="00AD77A3">
        <w:rPr>
          <w:color w:val="000000"/>
          <w:lang w:eastAsia="ru-RU"/>
        </w:rPr>
        <w:t xml:space="preserve"> стать</w:t>
      </w:r>
      <w:r>
        <w:rPr>
          <w:color w:val="000000"/>
          <w:lang w:eastAsia="ru-RU"/>
        </w:rPr>
        <w:t>ёй</w:t>
      </w:r>
      <w:r w:rsidRPr="00AD77A3">
        <w:rPr>
          <w:color w:val="000000"/>
          <w:lang w:eastAsia="ru-RU"/>
        </w:rPr>
        <w:t xml:space="preserve"> </w:t>
      </w:r>
      <w:r w:rsidRPr="00AD77A3">
        <w:rPr>
          <w:lang w:eastAsia="ru-RU"/>
        </w:rPr>
        <w:t xml:space="preserve">100 Федерального закона от 5 апреля 2013 года № 44-ФЗ «О контрактной системе в сфере закупок товаров, работ, услуг </w:t>
      </w:r>
      <w:proofErr w:type="gramStart"/>
      <w:r w:rsidRPr="00AD77A3">
        <w:rPr>
          <w:lang w:eastAsia="ru-RU"/>
        </w:rPr>
        <w:t>для</w:t>
      </w:r>
      <w:proofErr w:type="gramEnd"/>
      <w:r w:rsidRPr="00AD77A3">
        <w:rPr>
          <w:lang w:eastAsia="ru-RU"/>
        </w:rPr>
        <w:t xml:space="preserve"> обеспечения государственных и муниципальных нужд»,</w:t>
      </w:r>
      <w:r w:rsidR="00B7042F">
        <w:rPr>
          <w:lang w:eastAsia="ru-RU"/>
        </w:rPr>
        <w:t xml:space="preserve"> Постановление от 17.03.2015 года, № 35</w:t>
      </w:r>
      <w:r w:rsidR="001D4387">
        <w:rPr>
          <w:lang w:eastAsia="ru-RU"/>
        </w:rPr>
        <w:t xml:space="preserve"> «</w:t>
      </w:r>
      <w:r w:rsidR="004175AF">
        <w:rPr>
          <w:lang w:eastAsia="ru-RU"/>
        </w:rPr>
        <w:t>Об утверждении Порядка осуществления главными распорядителями бюджетных средств ведомственного контроля за соблюдением законодательства Российской Федерации и иных нормативно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 w:rsidR="001D4387">
        <w:rPr>
          <w:lang w:eastAsia="ru-RU"/>
        </w:rPr>
        <w:t>»</w:t>
      </w:r>
      <w:r w:rsidR="004175AF">
        <w:rPr>
          <w:lang w:eastAsia="ru-RU"/>
        </w:rPr>
        <w:t xml:space="preserve"> </w:t>
      </w:r>
      <w:r w:rsidRPr="00AD77A3">
        <w:rPr>
          <w:lang w:eastAsia="ru-RU"/>
        </w:rPr>
        <w:t>в соответствии</w:t>
      </w:r>
      <w:r w:rsidRPr="00AD77A3">
        <w:t xml:space="preserve"> Устава Рассветовского сельского поселения Староминского района</w:t>
      </w:r>
      <w:r>
        <w:t xml:space="preserve">, </w:t>
      </w:r>
      <w:proofErr w:type="gramStart"/>
      <w:r w:rsidRPr="00AD77A3">
        <w:rPr>
          <w:lang w:eastAsia="ru-RU"/>
        </w:rPr>
        <w:t>п</w:t>
      </w:r>
      <w:proofErr w:type="gramEnd"/>
      <w:r w:rsidRPr="00AD77A3">
        <w:rPr>
          <w:lang w:eastAsia="ru-RU"/>
        </w:rPr>
        <w:t xml:space="preserve"> о с т а н </w:t>
      </w:r>
      <w:proofErr w:type="gramStart"/>
      <w:r w:rsidRPr="00AD77A3">
        <w:rPr>
          <w:lang w:eastAsia="ru-RU"/>
        </w:rPr>
        <w:t>о</w:t>
      </w:r>
      <w:proofErr w:type="gramEnd"/>
      <w:r w:rsidRPr="00AD77A3">
        <w:rPr>
          <w:lang w:eastAsia="ru-RU"/>
        </w:rPr>
        <w:t xml:space="preserve"> в л я ю:</w:t>
      </w:r>
    </w:p>
    <w:p w:rsidR="002974CD" w:rsidRDefault="001D4387" w:rsidP="002A0B1D">
      <w:pPr>
        <w:ind w:firstLine="567"/>
        <w:jc w:val="both"/>
      </w:pPr>
      <w:r>
        <w:t xml:space="preserve">1. Утвердить Регламент осуществление администрацией </w:t>
      </w:r>
      <w:r w:rsidRPr="00AD77A3">
        <w:t>Рассветовского сельского поселения Староминского района</w:t>
      </w:r>
      <w:r>
        <w:t xml:space="preserve"> подведомственного контроля в сфере закупок для обеспечения муниципальных нужд в подведомственных ей учреждениях.</w:t>
      </w:r>
    </w:p>
    <w:p w:rsidR="001D4387" w:rsidRDefault="001D4387" w:rsidP="002A0B1D">
      <w:pPr>
        <w:ind w:firstLine="567"/>
        <w:jc w:val="both"/>
        <w:rPr>
          <w:rFonts w:cs="Arial"/>
        </w:rPr>
      </w:pPr>
      <w:r>
        <w:t xml:space="preserve">2. </w:t>
      </w:r>
      <w:r>
        <w:rPr>
          <w:rFonts w:cs="Arial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>
        <w:rPr>
          <w:rFonts w:cs="Arial"/>
        </w:rPr>
        <w:t>Бреева</w:t>
      </w:r>
      <w:proofErr w:type="spellEnd"/>
      <w:r>
        <w:rPr>
          <w:rFonts w:cs="Arial"/>
        </w:rPr>
        <w:t xml:space="preserve"> Л.В. </w:t>
      </w:r>
      <w:proofErr w:type="gramStart"/>
      <w:r>
        <w:rPr>
          <w:rFonts w:cs="Arial"/>
        </w:rPr>
        <w:t>разместить</w:t>
      </w:r>
      <w:proofErr w:type="gramEnd"/>
      <w:r>
        <w:rPr>
          <w:rFonts w:cs="Arial"/>
        </w:rPr>
        <w:t xml:space="preserve"> настоящее постановление на сайте Рассветовского сельского поселения Староминского района в сети Интернет.</w:t>
      </w:r>
    </w:p>
    <w:p w:rsidR="001D4387" w:rsidRDefault="001D4387" w:rsidP="002A0B1D">
      <w:pPr>
        <w:tabs>
          <w:tab w:val="left" w:pos="709"/>
          <w:tab w:val="left" w:pos="851"/>
        </w:tabs>
        <w:ind w:firstLine="567"/>
        <w:jc w:val="both"/>
      </w:pPr>
      <w:r>
        <w:rPr>
          <w:rFonts w:cs="Arial"/>
        </w:rPr>
        <w:t>3.</w:t>
      </w:r>
      <w:r w:rsidR="002A0B1D">
        <w:rPr>
          <w:rFonts w:cs="Arial"/>
        </w:rPr>
        <w:t xml:space="preserve"> </w:t>
      </w:r>
      <w:proofErr w:type="gramStart"/>
      <w:r w:rsidRPr="00AD77A3">
        <w:t>Контроль за</w:t>
      </w:r>
      <w:proofErr w:type="gramEnd"/>
      <w:r w:rsidRPr="00AD77A3">
        <w:t xml:space="preserve"> выполнением настоящего постановления возложить</w:t>
      </w:r>
      <w:r>
        <w:t xml:space="preserve"> на Специалиста 1-ой категории администрации </w:t>
      </w:r>
      <w:r w:rsidRPr="00AD77A3">
        <w:t>Рассветовского сельского поселения Староминского района</w:t>
      </w:r>
      <w:r>
        <w:t xml:space="preserve">, </w:t>
      </w:r>
      <w:proofErr w:type="spellStart"/>
      <w:r>
        <w:t>Челидзе</w:t>
      </w:r>
      <w:proofErr w:type="spellEnd"/>
      <w:r>
        <w:t xml:space="preserve"> </w:t>
      </w:r>
      <w:proofErr w:type="spellStart"/>
      <w:r>
        <w:t>Дарину</w:t>
      </w:r>
      <w:proofErr w:type="spellEnd"/>
      <w:r>
        <w:t xml:space="preserve"> </w:t>
      </w:r>
      <w:proofErr w:type="spellStart"/>
      <w:r>
        <w:t>Дазмеровну</w:t>
      </w:r>
      <w:proofErr w:type="spellEnd"/>
      <w:r w:rsidRPr="00AD77A3">
        <w:t>.</w:t>
      </w:r>
    </w:p>
    <w:p w:rsidR="001D4387" w:rsidRPr="00AD77A3" w:rsidRDefault="001D4387" w:rsidP="002A0B1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>
        <w:t>4.</w:t>
      </w:r>
      <w:r w:rsidR="002A0B1D">
        <w:rPr>
          <w:lang w:eastAsia="ru-RU"/>
        </w:rPr>
        <w:t xml:space="preserve"> </w:t>
      </w:r>
      <w:r w:rsidRPr="00AD77A3">
        <w:rPr>
          <w:lang w:eastAsia="ru-RU"/>
        </w:rPr>
        <w:t>Постановление вступает в силу со дня его официального обнародования.</w:t>
      </w:r>
    </w:p>
    <w:p w:rsidR="00967F68" w:rsidRDefault="00967F68" w:rsidP="002A0B1D">
      <w:pPr>
        <w:tabs>
          <w:tab w:val="center" w:pos="4847"/>
        </w:tabs>
        <w:ind w:firstLine="567"/>
        <w:rPr>
          <w:lang w:eastAsia="ru-RU"/>
        </w:rPr>
      </w:pPr>
    </w:p>
    <w:p w:rsidR="00967F68" w:rsidRDefault="00967F68" w:rsidP="002A0B1D">
      <w:pPr>
        <w:tabs>
          <w:tab w:val="center" w:pos="4847"/>
        </w:tabs>
        <w:ind w:firstLine="567"/>
        <w:rPr>
          <w:lang w:eastAsia="ru-RU"/>
        </w:rPr>
      </w:pPr>
    </w:p>
    <w:p w:rsidR="002A0B1D" w:rsidRDefault="001D4387" w:rsidP="00967F68">
      <w:pPr>
        <w:tabs>
          <w:tab w:val="center" w:pos="4847"/>
        </w:tabs>
      </w:pPr>
      <w:r w:rsidRPr="00AD77A3">
        <w:t>Глава Рассветовского сельского поселения</w:t>
      </w:r>
    </w:p>
    <w:p w:rsidR="001D4387" w:rsidRDefault="001D4387" w:rsidP="002A0B1D">
      <w:pPr>
        <w:tabs>
          <w:tab w:val="center" w:pos="4847"/>
        </w:tabs>
      </w:pPr>
      <w:r w:rsidRPr="00AD77A3">
        <w:t>Староминского района</w:t>
      </w:r>
      <w:r w:rsidRPr="00AD77A3">
        <w:tab/>
      </w:r>
      <w:r w:rsidRPr="00AD77A3">
        <w:tab/>
      </w:r>
      <w:r w:rsidRPr="00AD77A3">
        <w:tab/>
      </w:r>
      <w:r w:rsidRPr="00AD77A3">
        <w:tab/>
      </w:r>
      <w:r w:rsidRPr="00AD77A3">
        <w:tab/>
      </w:r>
      <w:r>
        <w:t xml:space="preserve">  А</w:t>
      </w:r>
      <w:r w:rsidRPr="00AD77A3">
        <w:t xml:space="preserve">.В. </w:t>
      </w:r>
      <w:r>
        <w:t>Демченко</w:t>
      </w:r>
    </w:p>
    <w:p w:rsidR="001D4387" w:rsidRDefault="001D4387" w:rsidP="001D4387">
      <w:pPr>
        <w:tabs>
          <w:tab w:val="center" w:pos="4847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935"/>
      </w:tblGrid>
      <w:tr w:rsidR="007778FB" w:rsidTr="002A0B1D">
        <w:tc>
          <w:tcPr>
            <w:tcW w:w="4956" w:type="dxa"/>
          </w:tcPr>
          <w:p w:rsidR="007778FB" w:rsidRDefault="007778FB" w:rsidP="002974CD">
            <w:pPr>
              <w:jc w:val="both"/>
            </w:pPr>
          </w:p>
        </w:tc>
        <w:tc>
          <w:tcPr>
            <w:tcW w:w="4956" w:type="dxa"/>
          </w:tcPr>
          <w:p w:rsidR="007778FB" w:rsidRDefault="007778FB" w:rsidP="007778FB">
            <w:pPr>
              <w:jc w:val="center"/>
            </w:pPr>
            <w:r>
              <w:t>ПРИЛОЖЕНИЕ</w:t>
            </w:r>
          </w:p>
          <w:p w:rsidR="007778FB" w:rsidRDefault="007778FB" w:rsidP="007778FB">
            <w:pPr>
              <w:jc w:val="center"/>
            </w:pPr>
            <w:r>
              <w:t>УТВЕРЖДЕН</w:t>
            </w:r>
          </w:p>
          <w:p w:rsidR="007778FB" w:rsidRDefault="007778FB" w:rsidP="007778FB">
            <w:pPr>
              <w:jc w:val="center"/>
              <w:rPr>
                <w:rFonts w:cs="Arial"/>
              </w:rPr>
            </w:pPr>
            <w:r>
              <w:t xml:space="preserve">Постановлением </w:t>
            </w:r>
            <w:r>
              <w:rPr>
                <w:rFonts w:cs="Arial"/>
              </w:rPr>
              <w:t>администрации Рассветовского</w:t>
            </w:r>
          </w:p>
          <w:p w:rsidR="007778FB" w:rsidRDefault="007778FB" w:rsidP="007778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  <w:p w:rsidR="007778FB" w:rsidRDefault="007778FB" w:rsidP="007778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Староминского района</w:t>
            </w:r>
          </w:p>
          <w:p w:rsidR="00D33A37" w:rsidRDefault="00D33A37" w:rsidP="00D33A37">
            <w:pPr>
              <w:jc w:val="center"/>
            </w:pPr>
            <w:r w:rsidRPr="009645BE">
              <w:t xml:space="preserve">от </w:t>
            </w:r>
            <w:r>
              <w:t>02.07.2020 года № 60.</w:t>
            </w:r>
          </w:p>
          <w:p w:rsidR="007778FB" w:rsidRDefault="007778FB" w:rsidP="007778FB">
            <w:pPr>
              <w:jc w:val="center"/>
            </w:pPr>
          </w:p>
        </w:tc>
      </w:tr>
    </w:tbl>
    <w:p w:rsidR="001D4387" w:rsidRDefault="001D4387" w:rsidP="007778FB">
      <w:pPr>
        <w:jc w:val="center"/>
      </w:pPr>
    </w:p>
    <w:p w:rsidR="007778FB" w:rsidRDefault="007778FB" w:rsidP="007778FB">
      <w:pPr>
        <w:jc w:val="center"/>
        <w:rPr>
          <w:b/>
        </w:rPr>
      </w:pPr>
      <w:r w:rsidRPr="007778FB">
        <w:rPr>
          <w:b/>
        </w:rPr>
        <w:t>РЕГЛАМЕНТ</w:t>
      </w:r>
    </w:p>
    <w:p w:rsidR="002A0B1D" w:rsidRPr="007778FB" w:rsidRDefault="002A0B1D" w:rsidP="007778FB">
      <w:pPr>
        <w:jc w:val="center"/>
        <w:rPr>
          <w:b/>
        </w:rPr>
      </w:pPr>
    </w:p>
    <w:p w:rsidR="007778FB" w:rsidRDefault="007778FB" w:rsidP="007778FB">
      <w:pPr>
        <w:jc w:val="center"/>
        <w:rPr>
          <w:rFonts w:cs="Arial"/>
          <w:b/>
        </w:rPr>
      </w:pPr>
      <w:r w:rsidRPr="007778FB">
        <w:rPr>
          <w:b/>
        </w:rPr>
        <w:t xml:space="preserve">осуществления </w:t>
      </w:r>
      <w:r w:rsidRPr="007778FB">
        <w:rPr>
          <w:rFonts w:cs="Arial"/>
          <w:b/>
        </w:rPr>
        <w:t>администрацией Рассветовского сельского поселения Староминского района ведомственного контроля в сфере закупок для обеспечения муниципальных нужд в подведомственных ей учреждениях.</w:t>
      </w:r>
    </w:p>
    <w:p w:rsidR="007778FB" w:rsidRDefault="007778FB" w:rsidP="007778FB">
      <w:pPr>
        <w:jc w:val="center"/>
        <w:rPr>
          <w:rFonts w:cs="Arial"/>
          <w:b/>
        </w:rPr>
      </w:pPr>
    </w:p>
    <w:p w:rsidR="007778FB" w:rsidRDefault="007778FB" w:rsidP="007778FB">
      <w:pPr>
        <w:jc w:val="center"/>
        <w:rPr>
          <w:rFonts w:cs="Arial"/>
          <w:b/>
        </w:rPr>
      </w:pPr>
      <w:r>
        <w:rPr>
          <w:rFonts w:cs="Arial"/>
          <w:b/>
          <w:lang w:val="en-US"/>
        </w:rPr>
        <w:t>I</w:t>
      </w:r>
      <w:r>
        <w:rPr>
          <w:rFonts w:cs="Arial"/>
          <w:b/>
        </w:rPr>
        <w:t>. Общее положения по ведомственному контролю:</w:t>
      </w:r>
    </w:p>
    <w:p w:rsidR="002A0B1D" w:rsidRDefault="002A0B1D" w:rsidP="007778FB">
      <w:pPr>
        <w:jc w:val="center"/>
        <w:rPr>
          <w:rFonts w:cs="Arial"/>
          <w:b/>
        </w:rPr>
      </w:pPr>
    </w:p>
    <w:p w:rsidR="007778FB" w:rsidRDefault="007778FB" w:rsidP="00357FE2">
      <w:pPr>
        <w:ind w:firstLine="567"/>
        <w:jc w:val="both"/>
        <w:rPr>
          <w:rFonts w:cs="Arial"/>
        </w:rPr>
      </w:pPr>
      <w:r w:rsidRPr="007778FB">
        <w:rPr>
          <w:rFonts w:cs="Arial"/>
        </w:rPr>
        <w:t>1. Регламент</w:t>
      </w:r>
      <w:r>
        <w:rPr>
          <w:rFonts w:cs="Arial"/>
        </w:rPr>
        <w:t xml:space="preserve"> проведения ведомственного контроля в сфере закупок для обеспечения муни</w:t>
      </w:r>
      <w:r w:rsidR="00EE2C01">
        <w:rPr>
          <w:rFonts w:cs="Arial"/>
        </w:rPr>
        <w:t>ципальных нужд (дале</w:t>
      </w:r>
      <w:proofErr w:type="gramStart"/>
      <w:r w:rsidR="00EE2C01">
        <w:rPr>
          <w:rFonts w:cs="Arial"/>
        </w:rPr>
        <w:t>е-</w:t>
      </w:r>
      <w:proofErr w:type="gramEnd"/>
      <w:r w:rsidR="00EE2C01">
        <w:rPr>
          <w:rFonts w:cs="Arial"/>
        </w:rPr>
        <w:t xml:space="preserve"> Регламент) разработан в соответствии с федеральным законом от 5 апреля 2013 года, </w:t>
      </w:r>
      <w:r w:rsidR="00EE2C01" w:rsidRPr="00AD77A3">
        <w:rPr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EE2C01">
        <w:rPr>
          <w:lang w:eastAsia="ru-RU"/>
        </w:rPr>
        <w:t xml:space="preserve">, Постановлением Правительства Российской Федерации от 10 февраля 2014 года, №89 «Об утверждении Правил осуществления ведомственного контроля в сфере закупок для обеспечения федеральных нужд», Постановлением </w:t>
      </w:r>
      <w:r w:rsidR="00EE2C01">
        <w:rPr>
          <w:rFonts w:cs="Arial"/>
        </w:rPr>
        <w:t>администрации Рассветовского сельского поселения Староминского района от _____________ №____ «Об определении уполномоченного органа администрации Рассветовского сельского поселения Староминского района осуществляющего ведомственный контроль в сфере закупок</w:t>
      </w:r>
      <w:r w:rsidR="004D55BA">
        <w:rPr>
          <w:rFonts w:cs="Arial"/>
        </w:rPr>
        <w:t xml:space="preserve"> ____</w:t>
      </w:r>
      <w:r w:rsidR="00967F68">
        <w:rPr>
          <w:rFonts w:cs="Arial"/>
        </w:rPr>
        <w:t>_______</w:t>
      </w:r>
      <w:r w:rsidR="004D55BA">
        <w:rPr>
          <w:rFonts w:cs="Arial"/>
        </w:rPr>
        <w:t>_</w:t>
      </w:r>
      <w:r w:rsidR="00EE2C01">
        <w:rPr>
          <w:rFonts w:cs="Arial"/>
        </w:rPr>
        <w:t>»  и устанавливает порядок  осуществления администрацией Рассветовского сельского поселения Староминского района ведомственного контроля в сфере закупок товаров, работ, услуг для обеспечения муниципальных нужд  (дале</w:t>
      </w:r>
      <w:proofErr w:type="gramStart"/>
      <w:r w:rsidR="00EE2C01">
        <w:rPr>
          <w:rFonts w:cs="Arial"/>
        </w:rPr>
        <w:t>е-</w:t>
      </w:r>
      <w:proofErr w:type="gramEnd"/>
      <w:r w:rsidR="00EE2C01">
        <w:rPr>
          <w:rFonts w:cs="Arial"/>
        </w:rPr>
        <w:t xml:space="preserve"> Ведомственный контроль) за соблюдением законодательных и иных нормативно правовых актов о контрольной системе в сфере закупок товаров, работ, услуг для обеспечения муниципальных нужд (дале</w:t>
      </w:r>
      <w:proofErr w:type="gramStart"/>
      <w:r w:rsidR="00EE2C01">
        <w:rPr>
          <w:rFonts w:cs="Arial"/>
        </w:rPr>
        <w:t>е-</w:t>
      </w:r>
      <w:proofErr w:type="gramEnd"/>
      <w:r w:rsidR="00EE2C01">
        <w:rPr>
          <w:rFonts w:cs="Arial"/>
        </w:rPr>
        <w:t xml:space="preserve"> Законодательство Российской Федерации о контрактной системе в сфере закупок) в отношении подведомственных ему заказчиков, (далее- Заказчик)</w:t>
      </w:r>
      <w:r w:rsidR="003C32FE">
        <w:rPr>
          <w:rFonts w:cs="Arial"/>
        </w:rPr>
        <w:t>.</w:t>
      </w:r>
    </w:p>
    <w:p w:rsidR="00B57CC2" w:rsidRDefault="00357FE2" w:rsidP="00357FE2">
      <w:pPr>
        <w:tabs>
          <w:tab w:val="left" w:pos="993"/>
        </w:tabs>
        <w:ind w:firstLine="567"/>
        <w:jc w:val="both"/>
        <w:rPr>
          <w:rFonts w:cs="Arial"/>
        </w:rPr>
      </w:pPr>
      <w:r>
        <w:rPr>
          <w:rFonts w:cs="Arial"/>
        </w:rPr>
        <w:t>2.</w:t>
      </w:r>
      <w:r w:rsidR="003C32FE">
        <w:rPr>
          <w:rFonts w:cs="Arial"/>
        </w:rPr>
        <w:t>Предметом ведомственного контроля является соблюдение подведомственных администрации Рассветовского сельского поселения Староминского района</w:t>
      </w:r>
      <w:r w:rsidR="00B57CC2">
        <w:rPr>
          <w:rFonts w:cs="Arial"/>
        </w:rPr>
        <w:t xml:space="preserve"> заказчиками, в том числе их контрактными службами, контрактными управляющим, комиссиями по осуществлению закупок, законодательства Российской Федерации о контрактной системе в сфере закупок.</w:t>
      </w:r>
    </w:p>
    <w:p w:rsidR="003C32FE" w:rsidRPr="007778FB" w:rsidRDefault="00B57CC2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3. Ведомственный контроль осуществляется уполномоченным специалистом администрации Рассветовского сельского поселения </w:t>
      </w:r>
      <w:r>
        <w:rPr>
          <w:rFonts w:cs="Arial"/>
        </w:rPr>
        <w:lastRenderedPageBreak/>
        <w:t>Староминского района ответственным за ведомственный контроль в администрации Рассветовского сельского поселения Староминского района, с привлечением в случаях, порядке и с учётом требований,</w:t>
      </w:r>
      <w:r w:rsidR="00FF063B">
        <w:rPr>
          <w:rFonts w:cs="Arial"/>
        </w:rPr>
        <w:t xml:space="preserve"> предусмотренных действующим законодательством Российской Федерации</w:t>
      </w:r>
      <w:r w:rsidR="008935E4">
        <w:rPr>
          <w:rFonts w:cs="Arial"/>
        </w:rPr>
        <w:t>, в том числе Закон</w:t>
      </w:r>
      <w:r w:rsidR="009F17A2">
        <w:rPr>
          <w:rFonts w:cs="Arial"/>
        </w:rPr>
        <w:t xml:space="preserve">ом 44-ФЗ, экспертов, экспертные организации, а также подведомственные организации. </w:t>
      </w:r>
    </w:p>
    <w:p w:rsidR="007778FB" w:rsidRDefault="00FF063B" w:rsidP="00357FE2">
      <w:pPr>
        <w:ind w:firstLine="567"/>
        <w:jc w:val="both"/>
        <w:rPr>
          <w:rFonts w:cs="Arial"/>
        </w:rPr>
      </w:pPr>
      <w:r>
        <w:t xml:space="preserve">4. Результатом исполнения ведомственного контроля является обеспечение соблюдения </w:t>
      </w:r>
      <w:r>
        <w:rPr>
          <w:rFonts w:cs="Arial"/>
        </w:rPr>
        <w:t xml:space="preserve">законодательства Российской Федерации о контрактной системе </w:t>
      </w:r>
      <w:r w:rsidR="009F17A2">
        <w:rPr>
          <w:rFonts w:cs="Arial"/>
        </w:rPr>
        <w:t>в сфере закупок, создание условий, способствующих повышению эффективности использования бюджетных средств, и недопущения нарушения в данной области.</w:t>
      </w:r>
    </w:p>
    <w:p w:rsidR="009F17A2" w:rsidRDefault="009F17A2" w:rsidP="00357FE2">
      <w:pPr>
        <w:ind w:firstLine="567"/>
        <w:jc w:val="both"/>
        <w:rPr>
          <w:rFonts w:cs="Arial"/>
        </w:rPr>
      </w:pPr>
      <w:r>
        <w:rPr>
          <w:rFonts w:cs="Arial"/>
        </w:rPr>
        <w:t>5. В настоящем Регламенте используются следующие понятия:</w:t>
      </w:r>
    </w:p>
    <w:p w:rsidR="009F17A2" w:rsidRDefault="009F17A2" w:rsidP="00357FE2">
      <w:pPr>
        <w:ind w:left="567"/>
        <w:jc w:val="both"/>
        <w:rPr>
          <w:rFonts w:cs="Arial"/>
        </w:rPr>
      </w:pPr>
      <w:r>
        <w:rPr>
          <w:rFonts w:cs="Arial"/>
        </w:rPr>
        <w:t>5.1. Ведомственный контрол</w:t>
      </w:r>
      <w:proofErr w:type="gramStart"/>
      <w:r>
        <w:rPr>
          <w:rFonts w:cs="Arial"/>
        </w:rPr>
        <w:t>ь-</w:t>
      </w:r>
      <w:proofErr w:type="gramEnd"/>
      <w:r>
        <w:rPr>
          <w:rFonts w:cs="Arial"/>
        </w:rPr>
        <w:t xml:space="preserve"> совокупность действий, осуществляемых администрацией Рассветовского сельского поселения Староминского района, в отношении управления в целях повышения эффективности, результативности осуществления закупок товаров, работ, услуг для обеспечения гласности и прозрачности осуществления закупок, предотвращения коррупции и других злоупотреблений в сфере таких закупок путём проведения выездных или документальных мероприятий;</w:t>
      </w:r>
      <w:r w:rsidR="00AC2BA7">
        <w:rPr>
          <w:rFonts w:cs="Arial"/>
        </w:rPr>
        <w:t xml:space="preserve"> </w:t>
      </w:r>
    </w:p>
    <w:p w:rsidR="009F17A2" w:rsidRDefault="009F17A2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 5.2. Выездное мероприятие ведомственного </w:t>
      </w:r>
      <w:r w:rsidR="00AC2BA7">
        <w:rPr>
          <w:rFonts w:cs="Arial"/>
        </w:rPr>
        <w:t>контрол</w:t>
      </w:r>
      <w:proofErr w:type="gramStart"/>
      <w:r w:rsidR="00AC2BA7">
        <w:rPr>
          <w:rFonts w:cs="Arial"/>
        </w:rPr>
        <w:t>я-</w:t>
      </w:r>
      <w:proofErr w:type="gramEnd"/>
      <w:r w:rsidR="00AC2BA7">
        <w:rPr>
          <w:rFonts w:cs="Arial"/>
        </w:rPr>
        <w:t xml:space="preserve"> мероприятие, проводимое администрацией Рассветовского сельского поселения Староминского района, по месту нахождения заказчика, в ходе которого определяется соблюдение заказчиком Законодательства Российской Федерации о контрактной системе в сфере закупок.</w:t>
      </w:r>
    </w:p>
    <w:p w:rsidR="00AC2BA7" w:rsidRDefault="00AC2BA7" w:rsidP="00357FE2">
      <w:pPr>
        <w:ind w:left="567"/>
        <w:jc w:val="both"/>
        <w:rPr>
          <w:rFonts w:cs="Arial"/>
        </w:rPr>
      </w:pPr>
      <w:r>
        <w:rPr>
          <w:rFonts w:cs="Arial"/>
        </w:rPr>
        <w:t>5.3. Документное мероприятие ведомственного контрол</w:t>
      </w:r>
      <w:proofErr w:type="gramStart"/>
      <w:r>
        <w:rPr>
          <w:rFonts w:cs="Arial"/>
        </w:rPr>
        <w:t>я-</w:t>
      </w:r>
      <w:proofErr w:type="gramEnd"/>
      <w:r>
        <w:rPr>
          <w:rFonts w:cs="Arial"/>
        </w:rPr>
        <w:t xml:space="preserve"> мероприятие, проводимое по месту нахождения администрации Рассветовского сельского поселения Староминского района, ходе которого определяется соблюдение заказчиками Законодательства Российской Федерации о контрактной системе в сфере закупок на основании предоставляемых заказчиком документов и сведений.</w:t>
      </w:r>
    </w:p>
    <w:p w:rsidR="00AC2BA7" w:rsidRDefault="00AC2BA7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Используемые в Регламенте понятия и термины, не указанные в настоящем пункте, применяются в значения, </w:t>
      </w:r>
      <w:proofErr w:type="gramStart"/>
      <w:r>
        <w:rPr>
          <w:rFonts w:cs="Arial"/>
        </w:rPr>
        <w:t>определённых</w:t>
      </w:r>
      <w:proofErr w:type="gramEnd"/>
      <w:r>
        <w:rPr>
          <w:rFonts w:cs="Arial"/>
        </w:rPr>
        <w:t xml:space="preserve"> действующим Законодательством Российской Федерации.</w:t>
      </w:r>
    </w:p>
    <w:p w:rsidR="00491695" w:rsidRDefault="00491695" w:rsidP="00357FE2">
      <w:pPr>
        <w:ind w:firstLine="567"/>
        <w:jc w:val="both"/>
        <w:rPr>
          <w:rFonts w:cs="Arial"/>
        </w:rPr>
      </w:pPr>
    </w:p>
    <w:p w:rsidR="00491695" w:rsidRPr="00570561" w:rsidRDefault="00491695" w:rsidP="00357FE2">
      <w:pPr>
        <w:ind w:firstLine="567"/>
        <w:jc w:val="center"/>
        <w:rPr>
          <w:rFonts w:cs="Arial"/>
          <w:b/>
        </w:rPr>
      </w:pPr>
      <w:r w:rsidRPr="00570561">
        <w:rPr>
          <w:rFonts w:cs="Arial"/>
          <w:b/>
        </w:rPr>
        <w:t>2. Цели и вопросы ведомственного контроля:</w:t>
      </w:r>
    </w:p>
    <w:p w:rsidR="00491695" w:rsidRDefault="00491695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1. Целями ведомственного контроля являются обеспечения правомерного, целевого, эффективного расходования бюджетных средств,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их исполнением заказчиками в соответствии с условиями и целями, определёнными при предоставлении указанных средств из бюджета. </w:t>
      </w:r>
    </w:p>
    <w:p w:rsidR="00491695" w:rsidRDefault="00491695" w:rsidP="00357FE2">
      <w:pPr>
        <w:ind w:firstLine="567"/>
        <w:jc w:val="both"/>
        <w:rPr>
          <w:rFonts w:cs="Arial"/>
        </w:rPr>
      </w:pPr>
      <w:r>
        <w:rPr>
          <w:rFonts w:cs="Arial"/>
        </w:rPr>
        <w:t>2. При проведении ведомственного контроля уполномоченный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491695" w:rsidRDefault="00491695" w:rsidP="00357FE2">
      <w:pPr>
        <w:ind w:left="567"/>
        <w:jc w:val="both"/>
        <w:rPr>
          <w:rFonts w:cs="Arial"/>
        </w:rPr>
      </w:pPr>
      <w:r>
        <w:rPr>
          <w:rFonts w:cs="Arial"/>
        </w:rPr>
        <w:t>2.1. соблюдения ограничений и запретов, установленных законодательством РФ о контрактной системе в сфере закупок;</w:t>
      </w:r>
    </w:p>
    <w:p w:rsidR="00491695" w:rsidRDefault="00491695" w:rsidP="00357FE2">
      <w:pPr>
        <w:ind w:left="567"/>
        <w:jc w:val="both"/>
        <w:rPr>
          <w:rFonts w:cs="Arial"/>
        </w:rPr>
      </w:pPr>
      <w:r>
        <w:rPr>
          <w:rFonts w:cs="Arial"/>
        </w:rPr>
        <w:lastRenderedPageBreak/>
        <w:t>2.2. соблюдения требований к обоснованию закупок и обоснованности закупок;</w:t>
      </w:r>
    </w:p>
    <w:p w:rsidR="00491695" w:rsidRDefault="00491695" w:rsidP="00357FE2">
      <w:pPr>
        <w:ind w:left="567"/>
        <w:jc w:val="both"/>
        <w:rPr>
          <w:rFonts w:cs="Arial"/>
        </w:rPr>
      </w:pPr>
      <w:r>
        <w:rPr>
          <w:rFonts w:cs="Arial"/>
        </w:rPr>
        <w:t>2.3. соблюдения требований о нормировании в сфере закупок;</w:t>
      </w:r>
    </w:p>
    <w:p w:rsidR="00491695" w:rsidRDefault="00491695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2.4. правильности определения и обоснования начальной (максимальной) цены </w:t>
      </w:r>
      <w:proofErr w:type="gramStart"/>
      <w:r>
        <w:rPr>
          <w:rFonts w:cs="Arial"/>
        </w:rPr>
        <w:t>контрактная</w:t>
      </w:r>
      <w:proofErr w:type="gramEnd"/>
      <w:r>
        <w:rPr>
          <w:rFonts w:cs="Arial"/>
        </w:rPr>
        <w:t>, цены контракта, заключаемого с единственным поставщиком (</w:t>
      </w:r>
      <w:r w:rsidR="00620BA9">
        <w:rPr>
          <w:rFonts w:cs="Arial"/>
        </w:rPr>
        <w:t>подрядчиком, исполнителем</w:t>
      </w:r>
      <w:r>
        <w:rPr>
          <w:rFonts w:cs="Arial"/>
        </w:rPr>
        <w:t>)</w:t>
      </w:r>
      <w:r w:rsidR="00620BA9">
        <w:rPr>
          <w:rFonts w:cs="Arial"/>
        </w:rPr>
        <w:t>;</w:t>
      </w:r>
    </w:p>
    <w:p w:rsidR="00D82129" w:rsidRDefault="00620BA9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2.5. соответствия информации об объёме финансового </w:t>
      </w:r>
      <w:r w:rsidR="00D82129">
        <w:rPr>
          <w:rFonts w:cs="Arial"/>
        </w:rPr>
        <w:t>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заказчика;</w:t>
      </w:r>
    </w:p>
    <w:p w:rsidR="00D82129" w:rsidRDefault="00D82129" w:rsidP="00357FE2">
      <w:pPr>
        <w:ind w:left="567"/>
        <w:jc w:val="both"/>
        <w:rPr>
          <w:rFonts w:cs="Arial"/>
        </w:rPr>
      </w:pPr>
      <w:r>
        <w:rPr>
          <w:rFonts w:cs="Arial"/>
        </w:rPr>
        <w:t>2.6. соответствия информации об идентификационных кодах закупок и об объёме финансового обеспечения для осуществления данных закупок, содержащейся;</w:t>
      </w:r>
    </w:p>
    <w:p w:rsidR="00D82129" w:rsidRDefault="00D82129" w:rsidP="00357FE2">
      <w:pPr>
        <w:ind w:firstLine="567"/>
        <w:jc w:val="both"/>
        <w:rPr>
          <w:rFonts w:cs="Arial"/>
        </w:rPr>
      </w:pPr>
      <w:r>
        <w:rPr>
          <w:rFonts w:cs="Arial"/>
        </w:rPr>
        <w:t>-в планах-графиках, - информации, содержащейся в планах закупок;</w:t>
      </w:r>
    </w:p>
    <w:p w:rsidR="00D82129" w:rsidRDefault="00D82129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-в протоколах определения поставщиков (подрядчиков, исполнителей), </w:t>
      </w:r>
    </w:p>
    <w:p w:rsidR="00D82129" w:rsidRDefault="00D82129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- информации, содержащейся в документации о закупках; </w:t>
      </w:r>
    </w:p>
    <w:p w:rsidR="00D82129" w:rsidRDefault="00D82129" w:rsidP="00357FE2">
      <w:pPr>
        <w:ind w:firstLine="567"/>
        <w:jc w:val="both"/>
        <w:rPr>
          <w:rFonts w:cs="Arial"/>
        </w:rPr>
      </w:pPr>
      <w:r>
        <w:rPr>
          <w:rFonts w:cs="Arial"/>
        </w:rPr>
        <w:t>-в условиях проектов контрактов, направляемых участникам закупок, с которыми заключается контракт</w:t>
      </w:r>
      <w:r w:rsidR="005C3458">
        <w:rPr>
          <w:rFonts w:cs="Arial"/>
        </w:rPr>
        <w:t>ы;</w:t>
      </w:r>
    </w:p>
    <w:p w:rsidR="00D82129" w:rsidRDefault="005C3458" w:rsidP="00357FE2">
      <w:pPr>
        <w:ind w:firstLine="567"/>
        <w:jc w:val="both"/>
        <w:rPr>
          <w:rFonts w:cs="Arial"/>
        </w:rPr>
      </w:pPr>
      <w:r>
        <w:rPr>
          <w:rFonts w:cs="Arial"/>
        </w:rPr>
        <w:t>-информации, содержащейся в протоколах определения поставщиков (поставщиков, исполнителей);</w:t>
      </w:r>
    </w:p>
    <w:p w:rsidR="005C3458" w:rsidRDefault="005C3458" w:rsidP="00357FE2">
      <w:pPr>
        <w:ind w:firstLine="567"/>
        <w:jc w:val="both"/>
        <w:rPr>
          <w:rFonts w:cs="Arial"/>
        </w:rPr>
      </w:pPr>
      <w:r>
        <w:rPr>
          <w:rFonts w:cs="Arial"/>
        </w:rPr>
        <w:t>-в реестре контрактов, заключённых заказчиками;</w:t>
      </w:r>
    </w:p>
    <w:p w:rsidR="005C3458" w:rsidRDefault="005C3458" w:rsidP="00357FE2">
      <w:pPr>
        <w:ind w:firstLine="567"/>
        <w:jc w:val="both"/>
        <w:rPr>
          <w:rFonts w:cs="Arial"/>
        </w:rPr>
      </w:pPr>
      <w:r>
        <w:rPr>
          <w:rFonts w:cs="Arial"/>
        </w:rPr>
        <w:t>- условиями контрактов;</w:t>
      </w:r>
    </w:p>
    <w:p w:rsidR="005C3458" w:rsidRDefault="00D82129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2.7.  </w:t>
      </w:r>
      <w:r w:rsidR="005C3458">
        <w:rPr>
          <w:rFonts w:cs="Arial"/>
        </w:rPr>
        <w:t>предоставления учреждения и предприятиями уголовно-исполнительной системы, организациям инвалидов преимущества в отношении предлагаемой ими цены контракта;</w:t>
      </w:r>
    </w:p>
    <w:p w:rsidR="005C3458" w:rsidRDefault="005C3458" w:rsidP="00357FE2">
      <w:pPr>
        <w:ind w:left="567"/>
        <w:jc w:val="both"/>
        <w:rPr>
          <w:rFonts w:cs="Arial"/>
        </w:rPr>
      </w:pPr>
      <w:r>
        <w:rPr>
          <w:rFonts w:cs="Arial"/>
        </w:rPr>
        <w:t>2.8.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C3458" w:rsidRDefault="005C3458" w:rsidP="00357FE2">
      <w:pPr>
        <w:ind w:left="567"/>
        <w:jc w:val="both"/>
        <w:rPr>
          <w:rFonts w:cs="Arial"/>
        </w:rPr>
      </w:pPr>
      <w:r>
        <w:rPr>
          <w:rFonts w:cs="Arial"/>
        </w:rPr>
        <w:t>2.9. соблюдения требований по определению поставщика (подрядчика, исполнителя);</w:t>
      </w:r>
    </w:p>
    <w:p w:rsidR="009B087B" w:rsidRDefault="005C3458" w:rsidP="00357FE2">
      <w:pPr>
        <w:ind w:left="567"/>
        <w:jc w:val="both"/>
        <w:rPr>
          <w:rFonts w:cs="Arial"/>
        </w:rPr>
      </w:pPr>
      <w:r>
        <w:rPr>
          <w:rFonts w:cs="Arial"/>
        </w:rPr>
        <w:t>2.10. обоснованности в документальном оформленном отчёте невозможности или нецелесообразности использования иных способов определения поставщика (</w:t>
      </w:r>
      <w:r w:rsidR="00E445EB">
        <w:rPr>
          <w:rFonts w:cs="Arial"/>
        </w:rPr>
        <w:t>подрядчика, исполнителя</w:t>
      </w:r>
      <w:r>
        <w:rPr>
          <w:rFonts w:cs="Arial"/>
        </w:rPr>
        <w:t>)</w:t>
      </w:r>
      <w:r w:rsidR="00E445EB">
        <w:rPr>
          <w:rFonts w:cs="Arial"/>
        </w:rPr>
        <w:t xml:space="preserve">, а также цены контракта и иных осуществлённых условий в случае осуществления закупки у единственного </w:t>
      </w:r>
      <w:r w:rsidR="009B087B">
        <w:rPr>
          <w:rFonts w:cs="Arial"/>
        </w:rPr>
        <w:t>поставщика (</w:t>
      </w:r>
      <w:r w:rsidR="00E445EB">
        <w:rPr>
          <w:rFonts w:cs="Arial"/>
        </w:rPr>
        <w:t>подрядчика, исполнителя)</w:t>
      </w:r>
      <w:r w:rsidR="009B087B">
        <w:rPr>
          <w:rFonts w:cs="Arial"/>
        </w:rPr>
        <w:t xml:space="preserve"> для заключения контракта;</w:t>
      </w:r>
    </w:p>
    <w:p w:rsidR="009B087B" w:rsidRDefault="009B087B" w:rsidP="00357FE2">
      <w:pPr>
        <w:ind w:left="567"/>
        <w:jc w:val="both"/>
        <w:rPr>
          <w:rFonts w:cs="Arial"/>
        </w:rPr>
      </w:pPr>
      <w:r>
        <w:rPr>
          <w:rFonts w:cs="Arial"/>
        </w:rPr>
        <w:t>2.11. применения заказчиком мер ответственности и совершения иных действий в случае нарушения поставщиком (подрядчика, исполнителя), условий контракта;</w:t>
      </w:r>
    </w:p>
    <w:p w:rsidR="009B087B" w:rsidRDefault="009B087B" w:rsidP="00357FE2">
      <w:pPr>
        <w:ind w:left="567"/>
        <w:jc w:val="both"/>
        <w:rPr>
          <w:rFonts w:cs="Arial"/>
        </w:rPr>
      </w:pPr>
      <w:r>
        <w:rPr>
          <w:rFonts w:cs="Arial"/>
        </w:rPr>
        <w:t>2.12. соответствия поставленного товара, выполненной работы (её результата) или оказанной услуги условиями контракта;</w:t>
      </w:r>
    </w:p>
    <w:p w:rsidR="00FB14AA" w:rsidRDefault="00FB14AA" w:rsidP="00357FE2">
      <w:pPr>
        <w:ind w:left="567"/>
        <w:jc w:val="both"/>
        <w:rPr>
          <w:rFonts w:cs="Arial"/>
        </w:rPr>
      </w:pPr>
      <w:r>
        <w:rPr>
          <w:rFonts w:cs="Arial"/>
        </w:rPr>
        <w:t>2.13. совершенности, полноты и достоверности отражения в документах учёта поставленного товара, выпаленной работы (её результата)</w:t>
      </w:r>
      <w:r w:rsidR="005C3458">
        <w:rPr>
          <w:rFonts w:cs="Arial"/>
        </w:rPr>
        <w:t xml:space="preserve"> </w:t>
      </w:r>
      <w:r>
        <w:rPr>
          <w:rFonts w:cs="Arial"/>
        </w:rPr>
        <w:t>или оказанной услуги условиями контракта;</w:t>
      </w:r>
    </w:p>
    <w:p w:rsidR="00620BA9" w:rsidRDefault="00FB14AA" w:rsidP="00357FE2">
      <w:pPr>
        <w:ind w:left="567"/>
        <w:jc w:val="both"/>
        <w:rPr>
          <w:rFonts w:cs="Arial"/>
        </w:rPr>
      </w:pPr>
      <w:r>
        <w:rPr>
          <w:rFonts w:cs="Arial"/>
        </w:rPr>
        <w:lastRenderedPageBreak/>
        <w:t>2.14. своевременности, полноты и достоверности</w:t>
      </w:r>
      <w:r w:rsidR="00D82129">
        <w:rPr>
          <w:rFonts w:cs="Arial"/>
        </w:rPr>
        <w:t xml:space="preserve"> </w:t>
      </w:r>
      <w:r>
        <w:rPr>
          <w:rFonts w:cs="Arial"/>
        </w:rPr>
        <w:t>отражения в документах поставленного товара, выпоенной работы (её результата) или оказанной услуги;</w:t>
      </w:r>
    </w:p>
    <w:p w:rsidR="00FB14AA" w:rsidRDefault="00FB14AA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2.15. соответствия использования поставленного товара, выполненной работы (её </w:t>
      </w:r>
      <w:r w:rsidR="00D329D4">
        <w:rPr>
          <w:rFonts w:cs="Arial"/>
        </w:rPr>
        <w:t>результата) или</w:t>
      </w:r>
      <w:r>
        <w:rPr>
          <w:rFonts w:cs="Arial"/>
        </w:rPr>
        <w:t xml:space="preserve"> оказанной услуги целями осуществления закупок.</w:t>
      </w:r>
    </w:p>
    <w:p w:rsidR="00570561" w:rsidRDefault="00570561" w:rsidP="00357FE2">
      <w:pPr>
        <w:ind w:firstLine="567"/>
        <w:jc w:val="both"/>
        <w:rPr>
          <w:rFonts w:cs="Arial"/>
        </w:rPr>
      </w:pPr>
    </w:p>
    <w:p w:rsidR="00570561" w:rsidRDefault="00570561" w:rsidP="00357FE2">
      <w:pPr>
        <w:ind w:firstLine="567"/>
        <w:jc w:val="center"/>
        <w:rPr>
          <w:rFonts w:cs="Arial"/>
          <w:b/>
        </w:rPr>
      </w:pPr>
      <w:r w:rsidRPr="00DD4678">
        <w:rPr>
          <w:rFonts w:cs="Arial"/>
          <w:b/>
        </w:rPr>
        <w:t>3. Организация о проведение ведомственного контроля:</w:t>
      </w:r>
    </w:p>
    <w:p w:rsidR="00570561" w:rsidRDefault="00570561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1. Ведомственный контроль осуществляется на основании годовых планов ведомственного контроля, разрабатываемых </w:t>
      </w:r>
      <w:r w:rsidR="00355C6F">
        <w:rPr>
          <w:rFonts w:cs="Arial"/>
        </w:rPr>
        <w:t>Специалистом, назначенным за ведение внутреннего ведомственного контроля администрации Рассветовского сельского поселения Староминского района,</w:t>
      </w:r>
      <w:r>
        <w:rPr>
          <w:rFonts w:cs="Arial"/>
        </w:rPr>
        <w:t xml:space="preserve"> не позднее 15 декабря года, предшествующего году проведения плановых проверок. Указанный план доводится до заказчика и не позднее 7 рабочих дней со дня его утверждения размещается на официальном сайте администрации Рассветовского сельского поселения Староминского района в сети «Интернет».</w:t>
      </w:r>
    </w:p>
    <w:p w:rsidR="00570561" w:rsidRDefault="00570561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Внесение изменений в план проведения проверок допускается не позднее, чем за месяц до начала проведения мероприятия ведомственного контроля, в отношении </w:t>
      </w:r>
      <w:r w:rsidR="00CC6267">
        <w:rPr>
          <w:rFonts w:cs="Arial"/>
        </w:rPr>
        <w:t>которого вносятся такие изменения.</w:t>
      </w:r>
    </w:p>
    <w:p w:rsidR="00CC6267" w:rsidRDefault="00CC6267" w:rsidP="00357FE2">
      <w:pPr>
        <w:ind w:firstLine="567"/>
        <w:jc w:val="both"/>
        <w:rPr>
          <w:rFonts w:cs="Arial"/>
          <w:b/>
          <w:u w:val="single"/>
        </w:rPr>
      </w:pPr>
      <w:r>
        <w:rPr>
          <w:rFonts w:cs="Arial"/>
        </w:rPr>
        <w:t xml:space="preserve">2. Плановые мероприятия </w:t>
      </w:r>
      <w:proofErr w:type="gramStart"/>
      <w:r>
        <w:rPr>
          <w:rFonts w:cs="Arial"/>
        </w:rPr>
        <w:t>по ведомственному контролю за соблюдением законодательства РФ о контрактной системе в сфере закупок в отношении</w:t>
      </w:r>
      <w:proofErr w:type="gramEnd"/>
      <w:r>
        <w:rPr>
          <w:rFonts w:cs="Arial"/>
        </w:rPr>
        <w:t xml:space="preserve"> одного организации </w:t>
      </w:r>
      <w:r w:rsidRPr="00CC6267">
        <w:rPr>
          <w:rFonts w:cs="Arial"/>
          <w:b/>
          <w:u w:val="single"/>
        </w:rPr>
        <w:t>проводятся не чаще чем раз в год.</w:t>
      </w:r>
    </w:p>
    <w:p w:rsidR="00207C73" w:rsidRDefault="007E6AFB" w:rsidP="00357FE2">
      <w:pPr>
        <w:ind w:firstLine="567"/>
        <w:jc w:val="both"/>
        <w:rPr>
          <w:rFonts w:cs="Arial"/>
        </w:rPr>
      </w:pPr>
      <w:r>
        <w:rPr>
          <w:rFonts w:cs="Arial"/>
        </w:rPr>
        <w:t>3</w:t>
      </w:r>
      <w:r w:rsidR="00207C73" w:rsidRPr="00207C73">
        <w:rPr>
          <w:rFonts w:cs="Arial"/>
        </w:rPr>
        <w:t xml:space="preserve">. </w:t>
      </w:r>
      <w:r w:rsidR="00207C73">
        <w:rPr>
          <w:rFonts w:cs="Arial"/>
        </w:rPr>
        <w:t>состав работников, уполномоченных на осуществление ведомственного контроля, определяется распоряжением администрации Рассветовского сельского поселения Староминского района.</w:t>
      </w:r>
    </w:p>
    <w:p w:rsidR="00207C73" w:rsidRDefault="00EB1984" w:rsidP="00357FE2">
      <w:pPr>
        <w:ind w:firstLine="567"/>
        <w:jc w:val="both"/>
        <w:rPr>
          <w:rFonts w:cs="Arial"/>
        </w:rPr>
      </w:pPr>
      <w:r>
        <w:rPr>
          <w:rFonts w:cs="Arial"/>
        </w:rPr>
        <w:t>Деятельность уполномоченных работников основывается на принципах законности, объективности, эффективности, независимости, профессиональной компетентности</w:t>
      </w:r>
      <w:r w:rsidR="00CA0C31">
        <w:rPr>
          <w:rFonts w:cs="Arial"/>
        </w:rPr>
        <w:t>, достоверности результатов</w:t>
      </w:r>
      <w:r w:rsidR="00301B8E">
        <w:rPr>
          <w:rFonts w:cs="Arial"/>
        </w:rPr>
        <w:t xml:space="preserve"> и</w:t>
      </w:r>
      <w:r>
        <w:rPr>
          <w:rFonts w:cs="Arial"/>
        </w:rPr>
        <w:t xml:space="preserve"> гласности.</w:t>
      </w:r>
    </w:p>
    <w:p w:rsidR="00301B8E" w:rsidRDefault="00301B8E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4. </w:t>
      </w:r>
      <w:r w:rsidR="00F304C0">
        <w:rPr>
          <w:rFonts w:cs="Arial"/>
        </w:rPr>
        <w:t>Должностные лица,</w:t>
      </w:r>
      <w:r w:rsidR="00860441">
        <w:rPr>
          <w:rFonts w:cs="Arial"/>
        </w:rPr>
        <w:t xml:space="preserve">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F304C0" w:rsidRDefault="00F304C0" w:rsidP="00357FE2">
      <w:pPr>
        <w:ind w:firstLine="567"/>
        <w:jc w:val="both"/>
        <w:rPr>
          <w:rFonts w:cs="Arial"/>
        </w:rPr>
      </w:pPr>
      <w:r>
        <w:rPr>
          <w:rFonts w:cs="Arial"/>
        </w:rPr>
        <w:t>5. В целях реализации функций, указанных в настоящем Регламенте, должностные лица обязаны соблюдать требования и ограничения, установленные действующим законодательством РФ, в том числе:</w:t>
      </w:r>
    </w:p>
    <w:p w:rsidR="00F304C0" w:rsidRDefault="00F304C0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 </w:t>
      </w:r>
      <w:r w:rsidR="00FC4FD4">
        <w:rPr>
          <w:rFonts w:cs="Arial"/>
        </w:rPr>
        <w:t>- не допускать разглашений сведений, ставших им известными в ходе проведения проверок, кроме случаев, прямо предусмотренных законодательством РФ;</w:t>
      </w:r>
    </w:p>
    <w:p w:rsidR="00C4459F" w:rsidRDefault="00FC4FD4" w:rsidP="00357FE2">
      <w:pPr>
        <w:ind w:left="567"/>
        <w:jc w:val="both"/>
        <w:rPr>
          <w:rFonts w:cs="Arial"/>
        </w:rPr>
      </w:pPr>
      <w:r>
        <w:rPr>
          <w:rFonts w:cs="Arial"/>
        </w:rPr>
        <w:t>-</w:t>
      </w:r>
      <w:r w:rsidR="00F53D83">
        <w:rPr>
          <w:rFonts w:cs="Arial"/>
        </w:rPr>
        <w:t xml:space="preserve"> не проводить переговоров с заинтересованными лицами, которые могут негативно воздействовать на объективность результатов проверки, кроме случаев, прямо предусмотренных </w:t>
      </w:r>
      <w:r w:rsidR="00C4459F">
        <w:rPr>
          <w:rFonts w:cs="Arial"/>
        </w:rPr>
        <w:t>законодательством РФ.</w:t>
      </w:r>
    </w:p>
    <w:p w:rsidR="002A7615" w:rsidRDefault="00C4459F" w:rsidP="00357FE2">
      <w:pPr>
        <w:ind w:firstLine="567"/>
        <w:jc w:val="both"/>
        <w:rPr>
          <w:rFonts w:cs="Arial"/>
        </w:rPr>
      </w:pPr>
      <w:r>
        <w:rPr>
          <w:rFonts w:cs="Arial"/>
        </w:rPr>
        <w:t>6.</w:t>
      </w:r>
      <w:r w:rsidR="00145772">
        <w:rPr>
          <w:rFonts w:cs="Arial"/>
        </w:rPr>
        <w:t xml:space="preserve"> Ведомственный контроль осуществляется путём проведения выездных</w:t>
      </w:r>
      <w:r w:rsidR="002A7615">
        <w:rPr>
          <w:rFonts w:cs="Arial"/>
        </w:rPr>
        <w:t xml:space="preserve"> или документар</w:t>
      </w:r>
      <w:r w:rsidR="00145772">
        <w:rPr>
          <w:rFonts w:cs="Arial"/>
        </w:rPr>
        <w:t xml:space="preserve">ных мероприятий ведомственного контроля. </w:t>
      </w:r>
      <w:r>
        <w:rPr>
          <w:rFonts w:cs="Arial"/>
        </w:rPr>
        <w:t xml:space="preserve"> </w:t>
      </w:r>
    </w:p>
    <w:p w:rsidR="00AE7137" w:rsidRDefault="002A7615" w:rsidP="00357FE2">
      <w:pPr>
        <w:ind w:firstLine="567"/>
        <w:jc w:val="both"/>
        <w:rPr>
          <w:rFonts w:cs="Arial"/>
        </w:rPr>
      </w:pPr>
      <w:r>
        <w:rPr>
          <w:rFonts w:cs="Arial"/>
        </w:rPr>
        <w:t>7. Выездные или документ</w:t>
      </w:r>
      <w:r w:rsidR="00485E64">
        <w:rPr>
          <w:rFonts w:cs="Arial"/>
        </w:rPr>
        <w:t xml:space="preserve">арные мероприятия ведомственного контроля проводится по расписанию администрации Рассветовского сельского поселения Староминского района, подготовку проекта которого осуществляет </w:t>
      </w:r>
      <w:r w:rsidR="00355C6F">
        <w:rPr>
          <w:rFonts w:cs="Arial"/>
        </w:rPr>
        <w:lastRenderedPageBreak/>
        <w:t>Специалист, назначенный за ведение внутреннего ведомственного контроля администрации Рассветовского сельского поселения Староминского района.</w:t>
      </w:r>
    </w:p>
    <w:p w:rsidR="00AE7137" w:rsidRDefault="00AE7137" w:rsidP="00357FE2">
      <w:pPr>
        <w:ind w:firstLine="567"/>
        <w:jc w:val="both"/>
        <w:rPr>
          <w:rFonts w:cs="Arial"/>
        </w:rPr>
      </w:pPr>
      <w:r>
        <w:rPr>
          <w:rFonts w:cs="Arial"/>
        </w:rPr>
        <w:t>8. План проведения проверок составляется форме, проведённой в приложении №1 к настоящему Регламенты, и должен содержать следующие сведения:</w:t>
      </w:r>
    </w:p>
    <w:p w:rsidR="00F94441" w:rsidRDefault="00F94441" w:rsidP="00357FE2">
      <w:pPr>
        <w:ind w:left="567"/>
        <w:jc w:val="both"/>
        <w:rPr>
          <w:rFonts w:cs="Arial"/>
        </w:rPr>
      </w:pPr>
      <w:r>
        <w:rPr>
          <w:rFonts w:cs="Arial"/>
        </w:rPr>
        <w:t>8.1. полное наименование, ИНН и адрес место нахождения заказчика;</w:t>
      </w:r>
    </w:p>
    <w:p w:rsidR="00E50539" w:rsidRDefault="00F94441" w:rsidP="00357FE2">
      <w:pPr>
        <w:ind w:left="567"/>
        <w:jc w:val="both"/>
        <w:rPr>
          <w:rFonts w:cs="Arial"/>
        </w:rPr>
      </w:pPr>
      <w:r>
        <w:rPr>
          <w:rFonts w:cs="Arial"/>
        </w:rPr>
        <w:t>8.2.</w:t>
      </w:r>
      <w:r w:rsidR="00892ABE">
        <w:rPr>
          <w:rFonts w:cs="Arial"/>
        </w:rPr>
        <w:t xml:space="preserve"> предмет мероприятия ведомственного контроля (</w:t>
      </w:r>
      <w:r w:rsidR="00EB5BB0">
        <w:rPr>
          <w:rFonts w:cs="Arial"/>
        </w:rPr>
        <w:t>проверяемые вопросы</w:t>
      </w:r>
      <w:r w:rsidR="00892ABE">
        <w:rPr>
          <w:rFonts w:cs="Arial"/>
        </w:rPr>
        <w:t>)</w:t>
      </w:r>
      <w:r w:rsidR="00EB5BB0">
        <w:rPr>
          <w:rFonts w:cs="Arial"/>
        </w:rPr>
        <w:t>, в том числе период времени, за который проверяется деятельность заказчика</w:t>
      </w:r>
      <w:r w:rsidR="00E50539">
        <w:rPr>
          <w:rFonts w:cs="Arial"/>
        </w:rPr>
        <w:t>;</w:t>
      </w:r>
    </w:p>
    <w:p w:rsidR="000C0B0C" w:rsidRDefault="00F94441" w:rsidP="00357FE2">
      <w:pPr>
        <w:ind w:left="567"/>
        <w:jc w:val="both"/>
        <w:rPr>
          <w:rFonts w:cs="Arial"/>
        </w:rPr>
      </w:pPr>
      <w:r>
        <w:rPr>
          <w:rFonts w:cs="Arial"/>
        </w:rPr>
        <w:t>8.3.</w:t>
      </w:r>
      <w:r w:rsidR="000C0B0C">
        <w:rPr>
          <w:rFonts w:cs="Arial"/>
        </w:rPr>
        <w:t xml:space="preserve"> вид мероприятия ведомственного контроля (выездное или документальное);</w:t>
      </w:r>
    </w:p>
    <w:p w:rsidR="00F94441" w:rsidRDefault="00F94441" w:rsidP="00357FE2">
      <w:pPr>
        <w:ind w:left="567"/>
        <w:jc w:val="both"/>
        <w:rPr>
          <w:rFonts w:cs="Arial"/>
        </w:rPr>
      </w:pPr>
      <w:r>
        <w:rPr>
          <w:rFonts w:cs="Arial"/>
        </w:rPr>
        <w:t>8.4.</w:t>
      </w:r>
      <w:r w:rsidR="000C0B0C">
        <w:rPr>
          <w:rFonts w:cs="Arial"/>
        </w:rPr>
        <w:t xml:space="preserve"> срок проведения мероприятия ведомственного контроля.</w:t>
      </w:r>
    </w:p>
    <w:p w:rsidR="00B012B5" w:rsidRDefault="00B012B5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9. </w:t>
      </w:r>
      <w:r w:rsidR="007505ED">
        <w:rPr>
          <w:rFonts w:cs="Arial"/>
        </w:rPr>
        <w:t xml:space="preserve">Специалист, назначенный за ведение внутреннего ведомственного контроля </w:t>
      </w:r>
      <w:r w:rsidR="003D22D8">
        <w:rPr>
          <w:rFonts w:cs="Arial"/>
        </w:rPr>
        <w:t>администрации Рассветовского сельского поселения Староминского района</w:t>
      </w:r>
      <w:r>
        <w:rPr>
          <w:rFonts w:cs="Arial"/>
        </w:rPr>
        <w:t xml:space="preserve"> </w:t>
      </w:r>
      <w:r w:rsidR="003D22D8">
        <w:rPr>
          <w:rFonts w:cs="Arial"/>
        </w:rPr>
        <w:t>не позднее, чем за 3 рабочих дня до проверки, уведомляет заказчика о проведении мероприятия ведомственного контроля</w:t>
      </w:r>
      <w:r w:rsidR="00205E70">
        <w:rPr>
          <w:rFonts w:cs="Arial"/>
        </w:rPr>
        <w:t xml:space="preserve"> путём направления уведомления о проведении такого мероприятия (далее-Уведомление) (Приложение №2).</w:t>
      </w:r>
    </w:p>
    <w:p w:rsidR="00205E70" w:rsidRDefault="00205E70" w:rsidP="00357FE2">
      <w:pPr>
        <w:ind w:firstLine="567"/>
        <w:jc w:val="both"/>
        <w:rPr>
          <w:rFonts w:cs="Arial"/>
        </w:rPr>
      </w:pPr>
      <w:r>
        <w:rPr>
          <w:rFonts w:cs="Arial"/>
        </w:rPr>
        <w:t>10. Уведомление должно содержать следующие информации:</w:t>
      </w:r>
    </w:p>
    <w:p w:rsidR="00205E70" w:rsidRDefault="00205E70" w:rsidP="00357FE2">
      <w:pPr>
        <w:ind w:left="567"/>
        <w:jc w:val="both"/>
        <w:rPr>
          <w:rFonts w:cs="Arial"/>
        </w:rPr>
      </w:pPr>
      <w:r>
        <w:rPr>
          <w:rFonts w:cs="Arial"/>
        </w:rPr>
        <w:t>10.1. наименование заказчика, которому адресовано уведомление;</w:t>
      </w:r>
    </w:p>
    <w:p w:rsidR="00205E70" w:rsidRDefault="00205E70" w:rsidP="00357FE2">
      <w:pPr>
        <w:ind w:left="567"/>
        <w:jc w:val="both"/>
        <w:rPr>
          <w:rFonts w:cs="Arial"/>
        </w:rPr>
      </w:pPr>
      <w:r>
        <w:rPr>
          <w:rFonts w:cs="Arial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02D7E" w:rsidRDefault="00102D7E" w:rsidP="00357FE2">
      <w:pPr>
        <w:ind w:left="567"/>
        <w:jc w:val="both"/>
        <w:rPr>
          <w:rFonts w:cs="Arial"/>
        </w:rPr>
      </w:pPr>
      <w:r>
        <w:rPr>
          <w:rFonts w:cs="Arial"/>
        </w:rPr>
        <w:t>10.3. вид мероприятия ведомственного контроля (выездное или документарное);</w:t>
      </w:r>
    </w:p>
    <w:p w:rsidR="009C073B" w:rsidRDefault="009C073B" w:rsidP="00357FE2">
      <w:pPr>
        <w:ind w:left="567"/>
        <w:jc w:val="both"/>
        <w:rPr>
          <w:rFonts w:cs="Arial"/>
        </w:rPr>
      </w:pPr>
      <w:r>
        <w:rPr>
          <w:rFonts w:cs="Arial"/>
        </w:rPr>
        <w:t>10.4. дата начало и дата окончания проведения мероприятия ведомственного контроля;</w:t>
      </w:r>
    </w:p>
    <w:p w:rsidR="009C073B" w:rsidRDefault="009C073B" w:rsidP="00357FE2">
      <w:pPr>
        <w:ind w:left="567"/>
        <w:jc w:val="both"/>
        <w:rPr>
          <w:rFonts w:cs="Arial"/>
        </w:rPr>
      </w:pPr>
      <w:r>
        <w:rPr>
          <w:rFonts w:cs="Arial"/>
        </w:rPr>
        <w:t>10.5. перечень должностных лиц, уполномоченных на осуществление мероприятия ведомственного контроля;</w:t>
      </w:r>
    </w:p>
    <w:p w:rsidR="009C073B" w:rsidRDefault="009C073B" w:rsidP="00357FE2">
      <w:pPr>
        <w:ind w:left="567"/>
        <w:jc w:val="both"/>
        <w:rPr>
          <w:rFonts w:cs="Arial"/>
        </w:rPr>
      </w:pPr>
      <w:r>
        <w:rPr>
          <w:rFonts w:cs="Arial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E7D4E" w:rsidRDefault="005E7D4E" w:rsidP="00357FE2">
      <w:pPr>
        <w:ind w:left="567"/>
        <w:jc w:val="both"/>
        <w:rPr>
          <w:rFonts w:cs="Arial"/>
        </w:rPr>
      </w:pPr>
      <w:r>
        <w:rPr>
          <w:rFonts w:cs="Arial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и иных необходимых средств, и оборудования для проведения такого мероприятия.</w:t>
      </w:r>
    </w:p>
    <w:p w:rsidR="00E142E9" w:rsidRDefault="00E142E9" w:rsidP="00357FE2">
      <w:pPr>
        <w:ind w:firstLine="567"/>
        <w:jc w:val="both"/>
        <w:rPr>
          <w:rFonts w:cs="Arial"/>
        </w:rPr>
      </w:pPr>
      <w:r>
        <w:rPr>
          <w:rFonts w:cs="Arial"/>
        </w:rPr>
        <w:t>11. Срок мероприятия ведомственного контроля не может составлять более чем 15 календарных дней и может быть только один раз не более чем 15 календарных дней по распоряжению администрации Рассветовского сельского поселения Староминского района.</w:t>
      </w:r>
    </w:p>
    <w:p w:rsidR="00623D1E" w:rsidRDefault="00E142E9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12. При проведении мероприятия </w:t>
      </w:r>
      <w:r w:rsidR="00623D1E">
        <w:rPr>
          <w:rFonts w:cs="Arial"/>
        </w:rPr>
        <w:t>ведомственного контроля должностные лица, уполномоченные на осуществление ведомственного контроля, имеют право:</w:t>
      </w:r>
    </w:p>
    <w:p w:rsidR="003847BB" w:rsidRDefault="003847BB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12.1. в случае осуществления выездного мероприятия ведомственного контроля на беспрепятственный доступ на территорию, в помещения, </w:t>
      </w:r>
      <w:r>
        <w:rPr>
          <w:rFonts w:cs="Arial"/>
        </w:rPr>
        <w:lastRenderedPageBreak/>
        <w:t>здания заказчика (в необходимых случаях на фотосъёмку,</w:t>
      </w:r>
      <w:r w:rsidR="00075B5B">
        <w:rPr>
          <w:rFonts w:cs="Arial"/>
        </w:rPr>
        <w:t xml:space="preserve"> видеозапись, копирование документов</w:t>
      </w:r>
      <w:r>
        <w:rPr>
          <w:rFonts w:cs="Arial"/>
        </w:rPr>
        <w:t>)</w:t>
      </w:r>
      <w:r w:rsidR="00075B5B">
        <w:rPr>
          <w:rFonts w:cs="Arial"/>
        </w:rPr>
        <w:t xml:space="preserve"> при предъявлении ими служебных удостоверений и уведомления с учётом требований законодательства РФ о защите государственной </w:t>
      </w:r>
      <w:r w:rsidR="0015395D">
        <w:rPr>
          <w:rFonts w:cs="Arial"/>
        </w:rPr>
        <w:t>тайны</w:t>
      </w:r>
      <w:r w:rsidR="00075B5B">
        <w:rPr>
          <w:rFonts w:cs="Arial"/>
        </w:rPr>
        <w:t>;</w:t>
      </w:r>
    </w:p>
    <w:p w:rsidR="003847BB" w:rsidRDefault="003847BB" w:rsidP="00357FE2">
      <w:pPr>
        <w:ind w:left="567"/>
        <w:jc w:val="both"/>
        <w:rPr>
          <w:rFonts w:cs="Arial"/>
        </w:rPr>
      </w:pPr>
      <w:r>
        <w:rPr>
          <w:rFonts w:cs="Arial"/>
        </w:rPr>
        <w:t>12.2.</w:t>
      </w:r>
      <w:r w:rsidR="00B95131">
        <w:rPr>
          <w:rFonts w:cs="Arial"/>
        </w:rPr>
        <w:t xml:space="preserve"> на истребование необходимых для проведения мероприятия ведомственного контроля документов, в том числе с учётом требований законодательства РФ о защите государственной тайны; </w:t>
      </w:r>
    </w:p>
    <w:p w:rsidR="003847BB" w:rsidRDefault="003847BB" w:rsidP="00357FE2">
      <w:pPr>
        <w:ind w:left="567"/>
        <w:jc w:val="both"/>
        <w:rPr>
          <w:rFonts w:cs="Arial"/>
        </w:rPr>
      </w:pPr>
      <w:r>
        <w:rPr>
          <w:rFonts w:cs="Arial"/>
        </w:rPr>
        <w:t>12.3.</w:t>
      </w:r>
      <w:r w:rsidR="002A02F6">
        <w:rPr>
          <w:rFonts w:cs="Arial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контроля;</w:t>
      </w:r>
    </w:p>
    <w:p w:rsidR="004102EA" w:rsidRDefault="004102EA" w:rsidP="00357FE2">
      <w:pPr>
        <w:ind w:firstLine="567"/>
        <w:jc w:val="both"/>
        <w:rPr>
          <w:rFonts w:cs="Arial"/>
        </w:rPr>
      </w:pPr>
      <w:r>
        <w:rPr>
          <w:rFonts w:cs="Arial"/>
        </w:rPr>
        <w:t>13. Плановые мероприятия ведомственного контроля проводятся на основании:</w:t>
      </w:r>
    </w:p>
    <w:p w:rsidR="00EB03AD" w:rsidRDefault="00EB03AD" w:rsidP="00357FE2">
      <w:pPr>
        <w:ind w:left="567"/>
        <w:jc w:val="both"/>
        <w:rPr>
          <w:rFonts w:cs="Arial"/>
        </w:rPr>
      </w:pPr>
      <w:r>
        <w:rPr>
          <w:rFonts w:cs="Arial"/>
        </w:rPr>
        <w:t>13.1. решения главы Рассветовского сельского поселения Староминского района</w:t>
      </w:r>
    </w:p>
    <w:p w:rsidR="00EB03AD" w:rsidRDefault="00EB03AD" w:rsidP="00357FE2">
      <w:pPr>
        <w:ind w:left="567"/>
        <w:jc w:val="both"/>
        <w:rPr>
          <w:rFonts w:cs="Arial"/>
        </w:rPr>
      </w:pPr>
      <w:r>
        <w:rPr>
          <w:rFonts w:cs="Arial"/>
        </w:rPr>
        <w:t>предоставления органов исполнительной власти;</w:t>
      </w:r>
    </w:p>
    <w:p w:rsidR="00170E81" w:rsidRDefault="00EB03AD" w:rsidP="00357FE2">
      <w:pPr>
        <w:ind w:left="567"/>
        <w:jc w:val="both"/>
        <w:rPr>
          <w:rFonts w:cs="Arial"/>
        </w:rPr>
      </w:pPr>
      <w:r>
        <w:rPr>
          <w:rFonts w:cs="Arial"/>
        </w:rPr>
        <w:t>13.2.</w:t>
      </w:r>
      <w:r w:rsidR="00170E81">
        <w:rPr>
          <w:rFonts w:cs="Arial"/>
        </w:rPr>
        <w:t xml:space="preserve"> предоставлений органов исполнительной власти уполномоченных на осуществление контроля в сфере закупок;</w:t>
      </w:r>
    </w:p>
    <w:p w:rsidR="00170E81" w:rsidRDefault="00170E81" w:rsidP="00357FE2">
      <w:pPr>
        <w:ind w:left="567"/>
        <w:jc w:val="both"/>
        <w:rPr>
          <w:rFonts w:cs="Arial"/>
        </w:rPr>
      </w:pPr>
      <w:r>
        <w:rPr>
          <w:rFonts w:cs="Arial"/>
        </w:rPr>
        <w:t>13.3. для оказания методической помощи заказчикам;</w:t>
      </w:r>
    </w:p>
    <w:p w:rsidR="00170E81" w:rsidRDefault="00170E81" w:rsidP="00357FE2">
      <w:pPr>
        <w:ind w:left="567"/>
        <w:jc w:val="both"/>
        <w:rPr>
          <w:rFonts w:cs="Arial"/>
        </w:rPr>
      </w:pPr>
      <w:r>
        <w:rPr>
          <w:rFonts w:cs="Arial"/>
        </w:rPr>
        <w:t>13.4. в случае не предоставления отчёта об устранении ранее выявленных нарушений в установленные сроки.</w:t>
      </w:r>
    </w:p>
    <w:p w:rsidR="00A447B7" w:rsidRDefault="00A447B7" w:rsidP="00357FE2">
      <w:pPr>
        <w:ind w:firstLine="567"/>
        <w:jc w:val="both"/>
        <w:rPr>
          <w:rFonts w:cs="Arial"/>
        </w:rPr>
      </w:pPr>
      <w:r>
        <w:rPr>
          <w:rFonts w:cs="Arial"/>
        </w:rPr>
        <w:t>Срок осуществления мероприятия по ведомственному контролю в случае проведения внеплановой проверки не может превышать 10 рабочих дней.</w:t>
      </w:r>
    </w:p>
    <w:p w:rsidR="0044023A" w:rsidRDefault="0044023A" w:rsidP="00357FE2">
      <w:pPr>
        <w:ind w:firstLine="567"/>
        <w:jc w:val="both"/>
        <w:rPr>
          <w:rFonts w:cs="Arial"/>
        </w:rPr>
      </w:pPr>
    </w:p>
    <w:p w:rsidR="00EB03AD" w:rsidRDefault="0044023A" w:rsidP="00357FE2">
      <w:pPr>
        <w:ind w:firstLine="567"/>
        <w:jc w:val="center"/>
        <w:rPr>
          <w:rFonts w:cs="Arial"/>
          <w:b/>
        </w:rPr>
      </w:pPr>
      <w:r w:rsidRPr="0044023A">
        <w:rPr>
          <w:rFonts w:cs="Arial"/>
          <w:b/>
        </w:rPr>
        <w:t xml:space="preserve">4. Оформление результатов ведомственного </w:t>
      </w:r>
      <w:proofErr w:type="gramStart"/>
      <w:r w:rsidRPr="0044023A">
        <w:rPr>
          <w:rFonts w:cs="Arial"/>
          <w:b/>
        </w:rPr>
        <w:t>контроля за</w:t>
      </w:r>
      <w:proofErr w:type="gramEnd"/>
      <w:r w:rsidRPr="0044023A">
        <w:rPr>
          <w:rFonts w:cs="Arial"/>
          <w:b/>
        </w:rPr>
        <w:t xml:space="preserve"> соблюдением законодательства РФ о контрактной системе в сфере покупок:</w:t>
      </w:r>
    </w:p>
    <w:p w:rsidR="00771A6B" w:rsidRDefault="00771A6B" w:rsidP="00357FE2">
      <w:pPr>
        <w:ind w:firstLine="567"/>
        <w:jc w:val="both"/>
        <w:rPr>
          <w:rFonts w:cs="Arial"/>
        </w:rPr>
      </w:pPr>
      <w:r w:rsidRPr="00771A6B">
        <w:rPr>
          <w:rFonts w:cs="Arial"/>
        </w:rPr>
        <w:t>1. По ре</w:t>
      </w:r>
      <w:r>
        <w:rPr>
          <w:rFonts w:cs="Arial"/>
        </w:rPr>
        <w:t xml:space="preserve">зультатам проведения мероприятия ведомственного </w:t>
      </w:r>
      <w:r w:rsidR="00F01C1C">
        <w:rPr>
          <w:rFonts w:cs="Arial"/>
        </w:rPr>
        <w:t>контроля</w:t>
      </w:r>
      <w:r w:rsidR="009634F9">
        <w:rPr>
          <w:rFonts w:cs="Arial"/>
        </w:rPr>
        <w:t xml:space="preserve"> в течени</w:t>
      </w:r>
      <w:proofErr w:type="gramStart"/>
      <w:r w:rsidR="009634F9">
        <w:rPr>
          <w:rFonts w:cs="Arial"/>
        </w:rPr>
        <w:t>и</w:t>
      </w:r>
      <w:proofErr w:type="gramEnd"/>
      <w:r w:rsidR="009634F9">
        <w:rPr>
          <w:rFonts w:cs="Arial"/>
        </w:rPr>
        <w:t xml:space="preserve"> 7 рабочих дней составляет акт проверки в двух экземплярах, который подписывается должностными лицами органа ведомственного контроля, </w:t>
      </w:r>
      <w:r w:rsidR="0074695D">
        <w:rPr>
          <w:rFonts w:cs="Arial"/>
        </w:rPr>
        <w:t xml:space="preserve">ответственным за проведение мероприятия ведомственного контроля, и </w:t>
      </w:r>
      <w:r w:rsidR="00173697">
        <w:rPr>
          <w:rFonts w:cs="Arial"/>
        </w:rPr>
        <w:t>специалистом назначенного за ведение внутреннего ведомственного контроля,</w:t>
      </w:r>
      <w:r w:rsidR="0074695D" w:rsidRPr="0074695D">
        <w:rPr>
          <w:rFonts w:cs="Arial"/>
        </w:rPr>
        <w:t xml:space="preserve"> </w:t>
      </w:r>
      <w:r w:rsidR="0074695D">
        <w:rPr>
          <w:rFonts w:cs="Arial"/>
        </w:rPr>
        <w:t>администрации Рассветовского сельского поселения Староминского района.</w:t>
      </w:r>
    </w:p>
    <w:p w:rsidR="0074695D" w:rsidRDefault="0074695D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2. Акт мероприятия ведомственного контроля (далее акт) состоит из вводной, мотивированной </w:t>
      </w:r>
      <w:r w:rsidR="00DB0F08">
        <w:rPr>
          <w:rFonts w:cs="Arial"/>
        </w:rPr>
        <w:t>и резолютивной части.</w:t>
      </w:r>
    </w:p>
    <w:p w:rsidR="00DB0F08" w:rsidRDefault="00CE11A3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2.1. Водная </w:t>
      </w:r>
      <w:proofErr w:type="gramStart"/>
      <w:r>
        <w:rPr>
          <w:rFonts w:cs="Arial"/>
        </w:rPr>
        <w:t>част</w:t>
      </w:r>
      <w:proofErr w:type="gramEnd"/>
      <w:r>
        <w:rPr>
          <w:rFonts w:cs="Arial"/>
        </w:rPr>
        <w:t xml:space="preserve"> акта должна содержать:</w:t>
      </w:r>
    </w:p>
    <w:p w:rsidR="00CE11A3" w:rsidRDefault="00CE11A3" w:rsidP="00357FE2">
      <w:pPr>
        <w:ind w:left="567"/>
        <w:jc w:val="both"/>
        <w:rPr>
          <w:rFonts w:cs="Arial"/>
        </w:rPr>
      </w:pPr>
      <w:r>
        <w:rPr>
          <w:rFonts w:cs="Arial"/>
        </w:rPr>
        <w:t>2.1.1.  дату, время и место составления акта;</w:t>
      </w:r>
    </w:p>
    <w:p w:rsidR="00CE11A3" w:rsidRPr="00771A6B" w:rsidRDefault="00CE11A3" w:rsidP="00357FE2">
      <w:pPr>
        <w:ind w:left="567"/>
        <w:jc w:val="both"/>
        <w:rPr>
          <w:rFonts w:cs="Arial"/>
        </w:rPr>
      </w:pPr>
      <w:r>
        <w:rPr>
          <w:rFonts w:cs="Arial"/>
        </w:rPr>
        <w:t>2.1.2. наименование органа, осуществляющего ведомственный контроль;</w:t>
      </w:r>
    </w:p>
    <w:p w:rsidR="004102EA" w:rsidRDefault="0083758B" w:rsidP="00357FE2">
      <w:pPr>
        <w:ind w:left="567"/>
        <w:jc w:val="both"/>
        <w:rPr>
          <w:rFonts w:cs="Arial"/>
        </w:rPr>
      </w:pPr>
      <w:r>
        <w:rPr>
          <w:rFonts w:cs="Arial"/>
        </w:rPr>
        <w:t>2.1.3. дата и номер распоряжения, на основании которого проведены мероприятия по ведомственному контролю;</w:t>
      </w:r>
    </w:p>
    <w:p w:rsidR="005E45D6" w:rsidRDefault="005E45D6" w:rsidP="00357FE2">
      <w:pPr>
        <w:ind w:left="567"/>
        <w:jc w:val="both"/>
        <w:rPr>
          <w:rFonts w:cs="Arial"/>
        </w:rPr>
      </w:pPr>
      <w:proofErr w:type="gramStart"/>
      <w:r>
        <w:rPr>
          <w:rFonts w:cs="Arial"/>
        </w:rPr>
        <w:t>2.1.4. фамилия, имя, отчество и должность лица (лиц), проводившего (проводивших)</w:t>
      </w:r>
      <w:r w:rsidR="004D21D2">
        <w:rPr>
          <w:rFonts w:cs="Arial"/>
        </w:rPr>
        <w:t xml:space="preserve"> мероприятия по ведомственному контролю, и привлекаемых (в случае необходимости) специалистов;</w:t>
      </w:r>
      <w:proofErr w:type="gramEnd"/>
    </w:p>
    <w:p w:rsidR="003A2B2C" w:rsidRDefault="003A2B2C" w:rsidP="00357FE2">
      <w:pPr>
        <w:ind w:left="567"/>
        <w:jc w:val="both"/>
        <w:rPr>
          <w:rFonts w:cs="Arial"/>
        </w:rPr>
      </w:pPr>
      <w:r>
        <w:rPr>
          <w:rFonts w:cs="Arial"/>
        </w:rPr>
        <w:t>2.1.5. наименование проверяемого заказчика;</w:t>
      </w:r>
    </w:p>
    <w:p w:rsidR="003A2B2C" w:rsidRDefault="003A2B2C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2.1.6. </w:t>
      </w:r>
      <w:r w:rsidR="00EE619F">
        <w:rPr>
          <w:rFonts w:cs="Arial"/>
        </w:rPr>
        <w:t>дата, время и место проведения мероприятий по ведомственному контролю.</w:t>
      </w:r>
    </w:p>
    <w:p w:rsidR="00EE619F" w:rsidRDefault="00C33B43" w:rsidP="00357FE2">
      <w:pPr>
        <w:ind w:left="567"/>
        <w:jc w:val="both"/>
        <w:rPr>
          <w:rFonts w:cs="Arial"/>
        </w:rPr>
      </w:pPr>
      <w:r>
        <w:rPr>
          <w:rFonts w:cs="Arial"/>
        </w:rPr>
        <w:t>2.2. В мотивировочной части акта должны быть указаны:</w:t>
      </w:r>
    </w:p>
    <w:p w:rsidR="00C33B43" w:rsidRDefault="00C33B43" w:rsidP="00357FE2">
      <w:pPr>
        <w:ind w:left="567"/>
        <w:jc w:val="both"/>
        <w:rPr>
          <w:rFonts w:cs="Arial"/>
        </w:rPr>
      </w:pPr>
      <w:r>
        <w:rPr>
          <w:rFonts w:cs="Arial"/>
        </w:rPr>
        <w:lastRenderedPageBreak/>
        <w:t>2.2.1. Обстоятельства, установленные при проведении мероприятия ведомственного контроля и обосновывающие выводы;</w:t>
      </w:r>
    </w:p>
    <w:p w:rsidR="00C33B43" w:rsidRDefault="00C33B43" w:rsidP="00357FE2">
      <w:pPr>
        <w:ind w:left="567"/>
        <w:jc w:val="both"/>
        <w:rPr>
          <w:rFonts w:cs="Arial"/>
        </w:rPr>
      </w:pPr>
      <w:r>
        <w:rPr>
          <w:rFonts w:cs="Arial"/>
        </w:rPr>
        <w:t>2.2.2. Нормы законодательства, которыми руководствовались должностные лица, уполномоченные на проведение мероприятия ведомственного контроля, при проведении решения;</w:t>
      </w:r>
    </w:p>
    <w:p w:rsidR="00C33B43" w:rsidRDefault="00C33B43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 </w:t>
      </w:r>
      <w:r w:rsidR="00F94B7A">
        <w:rPr>
          <w:rFonts w:cs="Arial"/>
        </w:rPr>
        <w:t>2.2.3. Сведения о нарушении требований законодательства РФ о контрактной системе в сфере закупок, правовая оценка этих нарушений.</w:t>
      </w:r>
    </w:p>
    <w:p w:rsidR="00F94B7A" w:rsidRDefault="00F94B7A" w:rsidP="00357FE2">
      <w:pPr>
        <w:ind w:left="567"/>
        <w:jc w:val="both"/>
        <w:rPr>
          <w:rFonts w:cs="Arial"/>
        </w:rPr>
      </w:pPr>
      <w:r>
        <w:rPr>
          <w:rFonts w:cs="Arial"/>
        </w:rPr>
        <w:t>2.3.</w:t>
      </w:r>
      <w:r w:rsidR="0025428E">
        <w:rPr>
          <w:rFonts w:cs="Arial"/>
        </w:rPr>
        <w:t xml:space="preserve"> Резолютивная часть акта должна содержать:</w:t>
      </w:r>
    </w:p>
    <w:p w:rsidR="0025428E" w:rsidRDefault="0025428E" w:rsidP="00357FE2">
      <w:pPr>
        <w:ind w:left="567"/>
        <w:jc w:val="both"/>
        <w:rPr>
          <w:rFonts w:cs="Arial"/>
        </w:rPr>
      </w:pPr>
      <w:r>
        <w:rPr>
          <w:rFonts w:cs="Arial"/>
        </w:rPr>
        <w:t>2.3.1. Выводы о наличии (отсутствии) в действиях (бездействии) управления нарушений законодательства РФ о контрактной системе в сфере закупок со ссылками на конкретные нормы;</w:t>
      </w:r>
    </w:p>
    <w:p w:rsidR="00DD238A" w:rsidRDefault="007539DC" w:rsidP="00357FE2">
      <w:pPr>
        <w:ind w:left="567"/>
        <w:jc w:val="both"/>
        <w:rPr>
          <w:rFonts w:cs="Arial"/>
        </w:rPr>
      </w:pPr>
      <w:r>
        <w:rPr>
          <w:rFonts w:cs="Arial"/>
        </w:rPr>
        <w:t>2.3.2. Выводы о необходимости рассмотрения вопросов, предусмотренных в случае выявления нарушений;</w:t>
      </w:r>
    </w:p>
    <w:p w:rsidR="00A8752D" w:rsidRDefault="00A8752D" w:rsidP="00357FE2">
      <w:pPr>
        <w:ind w:left="567"/>
        <w:jc w:val="both"/>
        <w:rPr>
          <w:rFonts w:cs="Arial"/>
        </w:rPr>
      </w:pPr>
      <w:r>
        <w:rPr>
          <w:rFonts w:cs="Arial"/>
        </w:rPr>
        <w:t>2.3.3. Рекомендации по устранению выявленных нарушений и сроки их устранения;</w:t>
      </w:r>
    </w:p>
    <w:p w:rsidR="00A8752D" w:rsidRDefault="00A8752D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2.3.4. Иные выводы и сведения о результатах проведения мероприятия ведомственного контроля; </w:t>
      </w:r>
    </w:p>
    <w:p w:rsidR="00052DC4" w:rsidRDefault="00052DC4" w:rsidP="00357FE2">
      <w:pPr>
        <w:ind w:left="567"/>
        <w:jc w:val="both"/>
        <w:rPr>
          <w:rFonts w:cs="Arial"/>
        </w:rPr>
      </w:pPr>
      <w:r>
        <w:rPr>
          <w:rFonts w:cs="Arial"/>
        </w:rPr>
        <w:t xml:space="preserve">2.3.5. Сведения об ознакомлении с актом, </w:t>
      </w:r>
      <w:r w:rsidR="00941D47">
        <w:rPr>
          <w:rFonts w:cs="Arial"/>
        </w:rPr>
        <w:t>о проведении мероприятий по ведомственному контролю руководителя подведомственного заказчика.</w:t>
      </w:r>
    </w:p>
    <w:p w:rsidR="00246619" w:rsidRDefault="00246619" w:rsidP="00357FE2">
      <w:pPr>
        <w:ind w:firstLine="567"/>
        <w:jc w:val="both"/>
        <w:rPr>
          <w:rFonts w:cs="Arial"/>
        </w:rPr>
      </w:pPr>
      <w:r>
        <w:rPr>
          <w:rFonts w:cs="Arial"/>
        </w:rPr>
        <w:t>3. Экземпляр акта в течени</w:t>
      </w:r>
      <w:proofErr w:type="gramStart"/>
      <w:r>
        <w:rPr>
          <w:rFonts w:cs="Arial"/>
        </w:rPr>
        <w:t>и</w:t>
      </w:r>
      <w:proofErr w:type="gramEnd"/>
      <w:r>
        <w:rPr>
          <w:rFonts w:cs="Arial"/>
        </w:rPr>
        <w:t xml:space="preserve"> 7 рабочих дней после его составления направляется руководителю заказчика.</w:t>
      </w:r>
    </w:p>
    <w:p w:rsidR="00246619" w:rsidRDefault="00246619" w:rsidP="00357FE2">
      <w:pPr>
        <w:ind w:firstLine="567"/>
        <w:jc w:val="both"/>
        <w:rPr>
          <w:rFonts w:cs="Arial"/>
        </w:rPr>
      </w:pPr>
    </w:p>
    <w:p w:rsidR="009A17E1" w:rsidRDefault="009A17E1" w:rsidP="00357FE2">
      <w:pPr>
        <w:ind w:firstLine="567"/>
        <w:jc w:val="center"/>
        <w:rPr>
          <w:rFonts w:cs="Arial"/>
          <w:b/>
        </w:rPr>
      </w:pPr>
      <w:r w:rsidRPr="008478E3">
        <w:rPr>
          <w:rFonts w:cs="Arial"/>
          <w:b/>
        </w:rPr>
        <w:t xml:space="preserve">4. Устранение нарушений, выявленных при проведении </w:t>
      </w:r>
      <w:r w:rsidR="008478E3" w:rsidRPr="008478E3">
        <w:rPr>
          <w:rFonts w:cs="Arial"/>
          <w:b/>
        </w:rPr>
        <w:t>ведомственного</w:t>
      </w:r>
      <w:r w:rsidRPr="008478E3">
        <w:rPr>
          <w:rFonts w:cs="Arial"/>
          <w:b/>
        </w:rPr>
        <w:t xml:space="preserve"> </w:t>
      </w:r>
      <w:proofErr w:type="gramStart"/>
      <w:r w:rsidRPr="008478E3">
        <w:rPr>
          <w:rFonts w:cs="Arial"/>
          <w:b/>
        </w:rPr>
        <w:t xml:space="preserve">контроля </w:t>
      </w:r>
      <w:r w:rsidR="008478E3" w:rsidRPr="008478E3">
        <w:rPr>
          <w:rFonts w:cs="Arial"/>
          <w:b/>
        </w:rPr>
        <w:t>за</w:t>
      </w:r>
      <w:proofErr w:type="gramEnd"/>
      <w:r w:rsidR="008478E3" w:rsidRPr="008478E3">
        <w:rPr>
          <w:rFonts w:cs="Arial"/>
          <w:b/>
        </w:rPr>
        <w:t xml:space="preserve"> соблюдением законодательства РФ о контрактной системе в сфере закупок:</w:t>
      </w:r>
    </w:p>
    <w:p w:rsidR="008478E3" w:rsidRDefault="008478E3" w:rsidP="00357FE2">
      <w:pPr>
        <w:ind w:firstLine="567"/>
        <w:jc w:val="both"/>
        <w:rPr>
          <w:rFonts w:cs="Arial"/>
          <w:b/>
        </w:rPr>
      </w:pPr>
    </w:p>
    <w:p w:rsidR="008478E3" w:rsidRDefault="008478E3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1. В случае выявления нарушений по результатам проведения мероприятий ведомственного контроля заказчики обязаны устранять выявленные нарушения </w:t>
      </w:r>
      <w:r w:rsidR="00FF38FA">
        <w:rPr>
          <w:rFonts w:cs="Arial"/>
        </w:rPr>
        <w:t>в срок, указанный в акте.</w:t>
      </w:r>
    </w:p>
    <w:p w:rsidR="00FF38FA" w:rsidRDefault="00CD280E" w:rsidP="00357FE2">
      <w:pPr>
        <w:ind w:firstLine="567"/>
        <w:jc w:val="both"/>
        <w:rPr>
          <w:rFonts w:cs="Arial"/>
        </w:rPr>
      </w:pPr>
      <w:r>
        <w:rPr>
          <w:rFonts w:cs="Arial"/>
        </w:rPr>
        <w:t>Заказчик в недельный срок с момента получения акта проверки разрабатывают и утверждают план устранения выявленных нарушений.</w:t>
      </w:r>
    </w:p>
    <w:p w:rsidR="00CD280E" w:rsidRDefault="00CD280E" w:rsidP="00357FE2">
      <w:pPr>
        <w:ind w:firstLine="567"/>
        <w:jc w:val="both"/>
        <w:rPr>
          <w:rFonts w:cs="Arial"/>
        </w:rPr>
      </w:pPr>
      <w:r>
        <w:rPr>
          <w:rFonts w:cs="Arial"/>
        </w:rPr>
        <w:t>Копия указанного плана предоставляется заказчиками</w:t>
      </w:r>
      <w:r w:rsidR="00650379">
        <w:rPr>
          <w:rFonts w:cs="Arial"/>
        </w:rPr>
        <w:t xml:space="preserve"> нарушений ответственному специалисту назначенного за внутренние ведомственного контроля</w:t>
      </w:r>
      <w:r w:rsidR="002B2C6B">
        <w:rPr>
          <w:rFonts w:cs="Arial"/>
        </w:rPr>
        <w:t xml:space="preserve"> администрации Рассветовского сельского поселения Староминского района в 3-х </w:t>
      </w:r>
      <w:proofErr w:type="spellStart"/>
      <w:r w:rsidR="002B2C6B">
        <w:rPr>
          <w:rFonts w:cs="Arial"/>
        </w:rPr>
        <w:t>дневный</w:t>
      </w:r>
      <w:proofErr w:type="spellEnd"/>
      <w:r w:rsidR="002B2C6B">
        <w:rPr>
          <w:rFonts w:cs="Arial"/>
        </w:rPr>
        <w:t xml:space="preserve"> срок с момента его утверждения.</w:t>
      </w:r>
    </w:p>
    <w:p w:rsidR="0035127C" w:rsidRDefault="0035127C" w:rsidP="00357FE2">
      <w:pPr>
        <w:ind w:firstLine="567"/>
        <w:jc w:val="both"/>
        <w:rPr>
          <w:rFonts w:cs="Arial"/>
        </w:rPr>
      </w:pPr>
      <w:r>
        <w:rPr>
          <w:rFonts w:cs="Arial"/>
        </w:rPr>
        <w:t>2. В случае невозможности устранить выявленные нарушения в установленный срок заказчик вправе обратиться с ходатайством о продлении срока к главе Рассветовского сельского поселения Староминского района.</w:t>
      </w:r>
    </w:p>
    <w:p w:rsidR="0035127C" w:rsidRPr="00DC35DC" w:rsidRDefault="0035127C" w:rsidP="00357FE2">
      <w:pPr>
        <w:ind w:firstLine="567"/>
        <w:jc w:val="both"/>
        <w:rPr>
          <w:rFonts w:cs="Arial"/>
        </w:rPr>
      </w:pPr>
      <w:r>
        <w:rPr>
          <w:rFonts w:cs="Arial"/>
        </w:rPr>
        <w:t>3.</w:t>
      </w:r>
      <w:r w:rsidR="00CA3924">
        <w:rPr>
          <w:rFonts w:cs="Arial"/>
        </w:rPr>
        <w:t xml:space="preserve"> По истечении срока, указанного в плане устранения выявленных нарушений, заказчик обязан представить отчёт об устранении нарушений </w:t>
      </w:r>
      <w:r w:rsidR="00480205">
        <w:rPr>
          <w:rFonts w:cs="Arial"/>
        </w:rPr>
        <w:t xml:space="preserve">ответственному специалисту </w:t>
      </w:r>
      <w:r w:rsidR="00650379">
        <w:rPr>
          <w:rFonts w:cs="Arial"/>
        </w:rPr>
        <w:t>назначенного за ведение внутреннего</w:t>
      </w:r>
      <w:r w:rsidR="00480205">
        <w:rPr>
          <w:rFonts w:cs="Arial"/>
        </w:rPr>
        <w:t xml:space="preserve"> </w:t>
      </w:r>
      <w:r w:rsidR="00650379">
        <w:rPr>
          <w:rFonts w:cs="Arial"/>
        </w:rPr>
        <w:t>ведомственного</w:t>
      </w:r>
      <w:r w:rsidR="00480205">
        <w:rPr>
          <w:rFonts w:cs="Arial"/>
        </w:rPr>
        <w:t xml:space="preserve"> </w:t>
      </w:r>
      <w:r w:rsidR="00DC35DC">
        <w:rPr>
          <w:rFonts w:cs="Arial"/>
        </w:rPr>
        <w:t>контроля, администрации</w:t>
      </w:r>
      <w:r w:rsidR="00CA3924" w:rsidRPr="00DC35DC">
        <w:rPr>
          <w:rFonts w:cs="Arial"/>
        </w:rPr>
        <w:t xml:space="preserve"> Рассветовского сельского поселения Староминского района</w:t>
      </w:r>
      <w:r w:rsidR="00E435E0" w:rsidRPr="00DC35DC">
        <w:rPr>
          <w:rFonts w:cs="Arial"/>
        </w:rPr>
        <w:t>.</w:t>
      </w:r>
    </w:p>
    <w:p w:rsidR="00B24791" w:rsidRDefault="00B24791" w:rsidP="00357FE2">
      <w:pPr>
        <w:ind w:firstLine="567"/>
        <w:jc w:val="both"/>
        <w:rPr>
          <w:rFonts w:cs="Arial"/>
        </w:rPr>
      </w:pPr>
      <w:r w:rsidRPr="00B24791">
        <w:rPr>
          <w:rFonts w:cs="Arial"/>
        </w:rPr>
        <w:t>4. В с</w:t>
      </w:r>
      <w:r>
        <w:rPr>
          <w:rFonts w:cs="Arial"/>
        </w:rPr>
        <w:t xml:space="preserve">лучае выявления по результатам проверки </w:t>
      </w:r>
      <w:r w:rsidR="00576FD9">
        <w:rPr>
          <w:rFonts w:cs="Arial"/>
        </w:rPr>
        <w:t xml:space="preserve">действий (бездействия), содержащих признаки административного правонарушения, материалы </w:t>
      </w:r>
      <w:r w:rsidR="00576FD9">
        <w:rPr>
          <w:rFonts w:cs="Arial"/>
        </w:rPr>
        <w:lastRenderedPageBreak/>
        <w:t>проверки под</w:t>
      </w:r>
      <w:r w:rsidR="0044539F">
        <w:rPr>
          <w:rFonts w:cs="Arial"/>
        </w:rPr>
        <w:t xml:space="preserve">лежат направлению в соответствующий орган исполнительной </w:t>
      </w:r>
      <w:r w:rsidR="007A4829">
        <w:rPr>
          <w:rFonts w:cs="Arial"/>
        </w:rPr>
        <w:t xml:space="preserve">власти, уполномоченный на осуществление контроля в сфере закупок товаров (работ, услуг) для обеспечения муниципальных нужд, а в </w:t>
      </w:r>
      <w:r w:rsidR="002B626F">
        <w:rPr>
          <w:rFonts w:cs="Arial"/>
        </w:rPr>
        <w:t>случае выявления действий (бездействия), содержащих признаки состава уголовного преступлени</w:t>
      </w:r>
      <w:proofErr w:type="gramStart"/>
      <w:r w:rsidR="002B626F">
        <w:rPr>
          <w:rFonts w:cs="Arial"/>
        </w:rPr>
        <w:t>я-</w:t>
      </w:r>
      <w:proofErr w:type="gramEnd"/>
      <w:r w:rsidR="002B626F">
        <w:rPr>
          <w:rFonts w:cs="Arial"/>
        </w:rPr>
        <w:t xml:space="preserve"> правоохранительные органы.</w:t>
      </w:r>
    </w:p>
    <w:p w:rsidR="00AB33DB" w:rsidRDefault="00AB33DB" w:rsidP="00357FE2">
      <w:pPr>
        <w:ind w:firstLine="567"/>
        <w:jc w:val="both"/>
        <w:rPr>
          <w:rFonts w:cs="Arial"/>
        </w:rPr>
      </w:pPr>
    </w:p>
    <w:p w:rsidR="002B626F" w:rsidRDefault="00AB33DB" w:rsidP="00357FE2">
      <w:pPr>
        <w:ind w:firstLine="567"/>
        <w:jc w:val="both"/>
        <w:rPr>
          <w:rFonts w:cs="Arial"/>
          <w:b/>
        </w:rPr>
      </w:pPr>
      <w:r w:rsidRPr="00AB33DB">
        <w:rPr>
          <w:rFonts w:cs="Arial"/>
          <w:b/>
        </w:rPr>
        <w:t xml:space="preserve">5. Отчётность о проведении ведомственного </w:t>
      </w:r>
      <w:proofErr w:type="gramStart"/>
      <w:r w:rsidRPr="00AB33DB">
        <w:rPr>
          <w:rFonts w:cs="Arial"/>
          <w:b/>
        </w:rPr>
        <w:t>контроля за</w:t>
      </w:r>
      <w:proofErr w:type="gramEnd"/>
      <w:r w:rsidRPr="00AB33DB">
        <w:rPr>
          <w:rFonts w:cs="Arial"/>
          <w:b/>
        </w:rPr>
        <w:t xml:space="preserve"> соблюдением законодательства РФ о контрактной системе в сфере закупок:</w:t>
      </w:r>
    </w:p>
    <w:p w:rsidR="0033207A" w:rsidRDefault="00DD49A2" w:rsidP="00357FE2">
      <w:pPr>
        <w:ind w:firstLine="567"/>
        <w:jc w:val="both"/>
        <w:rPr>
          <w:rFonts w:cs="Arial"/>
        </w:rPr>
      </w:pPr>
      <w:r>
        <w:rPr>
          <w:rFonts w:cs="Arial"/>
        </w:rPr>
        <w:t xml:space="preserve">1. </w:t>
      </w:r>
      <w:r w:rsidR="00967F68">
        <w:rPr>
          <w:rFonts w:cs="Arial"/>
        </w:rPr>
        <w:t>Ответственный специалист,</w:t>
      </w:r>
      <w:r w:rsidR="00480205">
        <w:rPr>
          <w:rFonts w:cs="Arial"/>
        </w:rPr>
        <w:t xml:space="preserve"> назначенный за</w:t>
      </w:r>
      <w:r w:rsidR="00DC35DC">
        <w:rPr>
          <w:rFonts w:cs="Arial"/>
        </w:rPr>
        <w:t xml:space="preserve"> ведение</w:t>
      </w:r>
      <w:r w:rsidR="00403A3C">
        <w:rPr>
          <w:rFonts w:cs="Arial"/>
        </w:rPr>
        <w:t xml:space="preserve"> внутреннего</w:t>
      </w:r>
      <w:r w:rsidR="00480205">
        <w:rPr>
          <w:rFonts w:cs="Arial"/>
        </w:rPr>
        <w:t xml:space="preserve"> ведомственн</w:t>
      </w:r>
      <w:r w:rsidR="00403A3C">
        <w:rPr>
          <w:rFonts w:cs="Arial"/>
        </w:rPr>
        <w:t>ого</w:t>
      </w:r>
      <w:r w:rsidR="00480205">
        <w:rPr>
          <w:rFonts w:cs="Arial"/>
        </w:rPr>
        <w:t xml:space="preserve"> </w:t>
      </w:r>
      <w:r w:rsidR="00403A3C">
        <w:rPr>
          <w:rFonts w:cs="Arial"/>
        </w:rPr>
        <w:t>контроля</w:t>
      </w:r>
      <w:r w:rsidR="00480205">
        <w:rPr>
          <w:rFonts w:cs="Arial"/>
        </w:rPr>
        <w:t xml:space="preserve"> </w:t>
      </w:r>
      <w:r>
        <w:rPr>
          <w:rFonts w:cs="Arial"/>
        </w:rPr>
        <w:t>администрации Рассветовского сельского поселения Староминского района</w:t>
      </w:r>
      <w:r w:rsidR="00403A3C">
        <w:rPr>
          <w:rFonts w:cs="Arial"/>
        </w:rPr>
        <w:t>,</w:t>
      </w:r>
      <w:r>
        <w:rPr>
          <w:rFonts w:cs="Arial"/>
        </w:rPr>
        <w:t xml:space="preserve"> ведёт учёт проводимых мероприятий по проверке заказчиков в части соблюдения законодательства РФ о контрактной системе в сфере закупок.</w:t>
      </w:r>
    </w:p>
    <w:p w:rsidR="00DD49A2" w:rsidRPr="00DD49A2" w:rsidRDefault="00DD49A2" w:rsidP="00357FE2">
      <w:pPr>
        <w:ind w:firstLine="567"/>
        <w:jc w:val="both"/>
        <w:rPr>
          <w:rFonts w:cs="Arial"/>
        </w:rPr>
      </w:pPr>
      <w:r>
        <w:rPr>
          <w:rFonts w:cs="Arial"/>
        </w:rPr>
        <w:t>2. Материалы по результатам мероприятий ведомственного контроля, в том числе план устранения выполненных нарушений,</w:t>
      </w:r>
      <w:r w:rsidR="00C90BE7">
        <w:rPr>
          <w:rFonts w:cs="Arial"/>
        </w:rPr>
        <w:t xml:space="preserve"> указанных в пункте 1 части 5 Регламента, а также иные документы и информация, полученные (разработанные) в ходе проведения мероприятий ведомственного контроля, хранятся не менее 3 лет.</w:t>
      </w:r>
    </w:p>
    <w:p w:rsidR="00E435E0" w:rsidRPr="00CA3924" w:rsidRDefault="00E435E0" w:rsidP="00357FE2">
      <w:pPr>
        <w:ind w:firstLine="567"/>
        <w:jc w:val="both"/>
        <w:rPr>
          <w:rFonts w:cs="Arial"/>
          <w:b/>
          <w:caps/>
          <w:u w:val="single"/>
        </w:rPr>
      </w:pPr>
    </w:p>
    <w:p w:rsidR="0025428E" w:rsidRPr="008478E3" w:rsidRDefault="0025428E" w:rsidP="00357FE2">
      <w:pPr>
        <w:ind w:firstLine="567"/>
        <w:jc w:val="both"/>
        <w:rPr>
          <w:rFonts w:cs="Arial"/>
          <w:b/>
        </w:rPr>
      </w:pPr>
    </w:p>
    <w:p w:rsidR="005935E6" w:rsidRDefault="005935E6" w:rsidP="00357FE2">
      <w:pPr>
        <w:ind w:firstLine="567"/>
        <w:jc w:val="both"/>
        <w:rPr>
          <w:rFonts w:cs="Arial"/>
        </w:rPr>
      </w:pPr>
    </w:p>
    <w:p w:rsidR="005935E6" w:rsidRDefault="005935E6" w:rsidP="00357FE2">
      <w:pPr>
        <w:ind w:firstLine="567"/>
        <w:jc w:val="both"/>
        <w:rPr>
          <w:rFonts w:cs="Arial"/>
        </w:rPr>
      </w:pPr>
      <w:r>
        <w:rPr>
          <w:rFonts w:cs="Arial"/>
        </w:rPr>
        <w:t>Глава Рассветовского сельского поселения</w:t>
      </w:r>
    </w:p>
    <w:p w:rsidR="00E142E9" w:rsidRPr="008478E3" w:rsidRDefault="005935E6" w:rsidP="00357FE2">
      <w:pPr>
        <w:ind w:firstLine="567"/>
        <w:jc w:val="both"/>
        <w:rPr>
          <w:rFonts w:cs="Arial"/>
          <w:b/>
        </w:rPr>
      </w:pPr>
      <w:r>
        <w:rPr>
          <w:rFonts w:cs="Arial"/>
        </w:rPr>
        <w:t>Староминского района</w:t>
      </w:r>
      <w:r w:rsidR="00D2135F">
        <w:rPr>
          <w:rFonts w:cs="Arial"/>
        </w:rPr>
        <w:t xml:space="preserve">                                                                         А.В. Демченко.</w:t>
      </w:r>
    </w:p>
    <w:p w:rsidR="009C073B" w:rsidRDefault="009C073B" w:rsidP="00357FE2">
      <w:pPr>
        <w:ind w:firstLine="567"/>
        <w:jc w:val="both"/>
        <w:rPr>
          <w:rFonts w:cs="Arial"/>
        </w:rPr>
      </w:pPr>
    </w:p>
    <w:p w:rsidR="009C073B" w:rsidRDefault="009C073B" w:rsidP="00357FE2">
      <w:pPr>
        <w:ind w:firstLine="567"/>
        <w:jc w:val="both"/>
        <w:rPr>
          <w:rFonts w:cs="Arial"/>
        </w:rPr>
      </w:pPr>
    </w:p>
    <w:p w:rsidR="00205E70" w:rsidRDefault="00205E70" w:rsidP="00207C73">
      <w:pPr>
        <w:jc w:val="both"/>
        <w:rPr>
          <w:rFonts w:cs="Arial"/>
        </w:rPr>
      </w:pPr>
    </w:p>
    <w:p w:rsidR="00860441" w:rsidRDefault="00F53D83" w:rsidP="00207C73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57FE2" w:rsidRDefault="00357FE2" w:rsidP="00207C73">
      <w:pPr>
        <w:jc w:val="both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6"/>
      </w:tblGrid>
      <w:tr w:rsidR="00866136" w:rsidTr="00967F68">
        <w:tc>
          <w:tcPr>
            <w:tcW w:w="4956" w:type="dxa"/>
          </w:tcPr>
          <w:p w:rsidR="00866136" w:rsidRDefault="00866136" w:rsidP="00570561">
            <w:pPr>
              <w:jc w:val="both"/>
              <w:rPr>
                <w:rFonts w:cs="Arial"/>
              </w:rPr>
            </w:pPr>
          </w:p>
        </w:tc>
        <w:tc>
          <w:tcPr>
            <w:tcW w:w="4956" w:type="dxa"/>
          </w:tcPr>
          <w:p w:rsidR="00866136" w:rsidRPr="00866136" w:rsidRDefault="00866136" w:rsidP="00866136">
            <w:pPr>
              <w:jc w:val="center"/>
              <w:rPr>
                <w:rFonts w:cs="Arial"/>
                <w:b/>
              </w:rPr>
            </w:pPr>
            <w:r w:rsidRPr="00866136">
              <w:rPr>
                <w:rFonts w:cs="Arial"/>
                <w:b/>
              </w:rPr>
              <w:t>ПРИЛОЖЕНИЕ №1</w:t>
            </w:r>
          </w:p>
          <w:p w:rsidR="00866136" w:rsidRDefault="00866136" w:rsidP="00866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к регламенту осуществления администрацией Рассветовского сельского поселения Староминского района ведомственного контроля в сфере закупок для обеспечения муниципальных нужд в подведомственных ей учреждениях. </w:t>
            </w:r>
          </w:p>
          <w:p w:rsidR="00967F68" w:rsidRDefault="00967F68" w:rsidP="00866136">
            <w:pPr>
              <w:jc w:val="center"/>
              <w:rPr>
                <w:rFonts w:cs="Arial"/>
              </w:rPr>
            </w:pPr>
          </w:p>
        </w:tc>
      </w:tr>
    </w:tbl>
    <w:p w:rsidR="00CC6267" w:rsidRDefault="00CC6267" w:rsidP="00570561">
      <w:pPr>
        <w:jc w:val="both"/>
        <w:rPr>
          <w:rFonts w:cs="Arial"/>
        </w:rPr>
      </w:pPr>
    </w:p>
    <w:p w:rsidR="00866136" w:rsidRDefault="00866136" w:rsidP="00570561">
      <w:pPr>
        <w:jc w:val="both"/>
        <w:rPr>
          <w:rFonts w:cs="Arial"/>
        </w:rPr>
      </w:pPr>
    </w:p>
    <w:p w:rsidR="00866136" w:rsidRPr="00357FE2" w:rsidRDefault="00866136" w:rsidP="00866136">
      <w:pPr>
        <w:jc w:val="center"/>
        <w:rPr>
          <w:rFonts w:cs="Arial"/>
          <w:b/>
        </w:rPr>
      </w:pPr>
      <w:r w:rsidRPr="00357FE2">
        <w:rPr>
          <w:rFonts w:cs="Arial"/>
          <w:b/>
        </w:rPr>
        <w:t>ПЛАН</w:t>
      </w:r>
    </w:p>
    <w:p w:rsidR="00866136" w:rsidRDefault="00E87ACE" w:rsidP="00866136">
      <w:pPr>
        <w:jc w:val="center"/>
        <w:rPr>
          <w:rFonts w:cs="Arial"/>
          <w:b/>
        </w:rPr>
      </w:pPr>
      <w:r w:rsidRPr="00357FE2">
        <w:rPr>
          <w:rFonts w:cs="Arial"/>
          <w:b/>
        </w:rPr>
        <w:t xml:space="preserve">проведения проверок соблюдения подведомственных администрации Рассветовского сельского поселения Староминского района заказчиками законодательства РФ и иных нормативно правовых актов о контрактной </w:t>
      </w:r>
      <w:r w:rsidRPr="00357FE2">
        <w:rPr>
          <w:rFonts w:cs="Arial"/>
          <w:b/>
        </w:rPr>
        <w:lastRenderedPageBreak/>
        <w:t>системе в сфере закупок товаров, работ, услуг для обеспечения муниципальных нужд на 20___ год.</w:t>
      </w:r>
    </w:p>
    <w:p w:rsidR="00357FE2" w:rsidRDefault="00357FE2" w:rsidP="00866136">
      <w:pPr>
        <w:jc w:val="center"/>
        <w:rPr>
          <w:rFonts w:cs="Arial"/>
          <w:b/>
        </w:rPr>
      </w:pPr>
    </w:p>
    <w:p w:rsidR="00357FE2" w:rsidRPr="00357FE2" w:rsidRDefault="00357FE2" w:rsidP="00866136">
      <w:pPr>
        <w:jc w:val="center"/>
        <w:rPr>
          <w:rFonts w:cs="Arial"/>
          <w:b/>
        </w:rPr>
      </w:pPr>
    </w:p>
    <w:p w:rsidR="00303C0E" w:rsidRDefault="00303C0E" w:rsidP="00866136">
      <w:pPr>
        <w:jc w:val="center"/>
        <w:rPr>
          <w:rFonts w:cs="Arial"/>
        </w:rPr>
      </w:pPr>
    </w:p>
    <w:p w:rsidR="00303C0E" w:rsidRDefault="00303C0E" w:rsidP="00866136">
      <w:pPr>
        <w:jc w:val="center"/>
        <w:rPr>
          <w:rFonts w:cs="Arial"/>
        </w:rPr>
      </w:pPr>
      <w:r>
        <w:rPr>
          <w:rFonts w:cs="Arial"/>
        </w:rPr>
        <w:t>Субъект контроля _____________________________________________________.</w:t>
      </w:r>
    </w:p>
    <w:p w:rsidR="00357FE2" w:rsidRDefault="00357FE2" w:rsidP="00866136">
      <w:pPr>
        <w:jc w:val="center"/>
        <w:rPr>
          <w:rFonts w:cs="Arial"/>
        </w:rPr>
      </w:pPr>
    </w:p>
    <w:p w:rsidR="00E87ACE" w:rsidRDefault="00E87ACE" w:rsidP="00866136">
      <w:pPr>
        <w:jc w:val="center"/>
        <w:rPr>
          <w:rFonts w:cs="Arial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134"/>
        <w:gridCol w:w="1134"/>
        <w:gridCol w:w="1984"/>
        <w:gridCol w:w="1276"/>
        <w:gridCol w:w="1270"/>
      </w:tblGrid>
      <w:tr w:rsidR="00893DB9" w:rsidRPr="00893DB9" w:rsidTr="004535C1">
        <w:trPr>
          <w:trHeight w:val="735"/>
        </w:trPr>
        <w:tc>
          <w:tcPr>
            <w:tcW w:w="562" w:type="dxa"/>
            <w:vMerge w:val="restart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№</w:t>
            </w:r>
            <w:proofErr w:type="gramStart"/>
            <w:r w:rsidRPr="00893DB9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893DB9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Адрес место нахождения субъекта контроля</w:t>
            </w:r>
          </w:p>
        </w:tc>
        <w:tc>
          <w:tcPr>
            <w:tcW w:w="1134" w:type="dxa"/>
            <w:vMerge w:val="restart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ИНН субъекта контроля</w:t>
            </w:r>
          </w:p>
        </w:tc>
        <w:tc>
          <w:tcPr>
            <w:tcW w:w="1134" w:type="dxa"/>
            <w:vMerge w:val="restart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Предмет проверки</w:t>
            </w:r>
          </w:p>
        </w:tc>
        <w:tc>
          <w:tcPr>
            <w:tcW w:w="1134" w:type="dxa"/>
            <w:vMerge w:val="restart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Проверяемый период</w:t>
            </w:r>
          </w:p>
        </w:tc>
        <w:tc>
          <w:tcPr>
            <w:tcW w:w="1984" w:type="dxa"/>
            <w:vMerge w:val="restart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Форма проведения Проверки (выездная, документарная)</w:t>
            </w:r>
          </w:p>
        </w:tc>
        <w:tc>
          <w:tcPr>
            <w:tcW w:w="2546" w:type="dxa"/>
            <w:gridSpan w:val="2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Срок проведения проверки</w:t>
            </w:r>
          </w:p>
        </w:tc>
      </w:tr>
      <w:tr w:rsidR="00893DB9" w:rsidRPr="00893DB9" w:rsidTr="004535C1">
        <w:trPr>
          <w:trHeight w:val="870"/>
        </w:trPr>
        <w:tc>
          <w:tcPr>
            <w:tcW w:w="562" w:type="dxa"/>
            <w:vMerge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 w:rsidRPr="00893DB9">
              <w:rPr>
                <w:rFonts w:cs="Arial"/>
                <w:sz w:val="20"/>
                <w:szCs w:val="20"/>
              </w:rPr>
              <w:t>Месяц начало проведения проверки</w:t>
            </w:r>
          </w:p>
        </w:tc>
        <w:tc>
          <w:tcPr>
            <w:tcW w:w="1270" w:type="dxa"/>
          </w:tcPr>
          <w:p w:rsidR="00893DB9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Продолжительность проведения проверки (а рабочих днях)</w:t>
            </w:r>
          </w:p>
        </w:tc>
      </w:tr>
      <w:tr w:rsidR="00893DB9" w:rsidRPr="00893DB9" w:rsidTr="004535C1">
        <w:tc>
          <w:tcPr>
            <w:tcW w:w="562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303C0E" w:rsidRPr="00893DB9" w:rsidRDefault="00893DB9" w:rsidP="00866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893DB9" w:rsidRPr="00893DB9" w:rsidTr="004535C1">
        <w:tc>
          <w:tcPr>
            <w:tcW w:w="562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93DB9" w:rsidRPr="00893DB9" w:rsidTr="004535C1">
        <w:tc>
          <w:tcPr>
            <w:tcW w:w="562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303C0E" w:rsidRPr="00893DB9" w:rsidRDefault="00303C0E" w:rsidP="008661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87ACE" w:rsidRDefault="00E87ACE" w:rsidP="00866136">
      <w:pPr>
        <w:jc w:val="center"/>
        <w:rPr>
          <w:rFonts w:cs="Arial"/>
        </w:rPr>
      </w:pPr>
    </w:p>
    <w:p w:rsidR="00E87ACE" w:rsidRDefault="00E87ACE" w:rsidP="00866136">
      <w:pPr>
        <w:jc w:val="center"/>
        <w:rPr>
          <w:rFonts w:cs="Arial"/>
        </w:rPr>
      </w:pPr>
    </w:p>
    <w:p w:rsidR="009F17A2" w:rsidRDefault="009F17A2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Default="00967F68" w:rsidP="00FF063B">
      <w:pPr>
        <w:jc w:val="both"/>
      </w:pPr>
    </w:p>
    <w:p w:rsidR="00967F68" w:rsidRPr="009F4527" w:rsidRDefault="00967F68" w:rsidP="00967F68">
      <w:pPr>
        <w:spacing w:after="120"/>
        <w:jc w:val="center"/>
        <w:rPr>
          <w:b/>
          <w:lang w:eastAsia="ru-RU"/>
        </w:rPr>
      </w:pPr>
      <w:r w:rsidRPr="009F4527">
        <w:rPr>
          <w:b/>
          <w:lang w:eastAsia="ru-RU"/>
        </w:rPr>
        <w:t>ЛИСТ СОГЛАСОВАНИЯ</w:t>
      </w:r>
    </w:p>
    <w:p w:rsidR="00967F68" w:rsidRDefault="00967F68" w:rsidP="00967F68">
      <w:pPr>
        <w:jc w:val="center"/>
        <w:rPr>
          <w:lang w:eastAsia="ru-RU"/>
        </w:rPr>
      </w:pPr>
      <w:r>
        <w:rPr>
          <w:lang w:eastAsia="ru-RU"/>
        </w:rPr>
        <w:t xml:space="preserve">проекта постановления Рассветовского сельского поселения </w:t>
      </w:r>
    </w:p>
    <w:p w:rsidR="00D33A37" w:rsidRDefault="00967F68" w:rsidP="00D33A37">
      <w:pPr>
        <w:jc w:val="center"/>
      </w:pPr>
      <w:r>
        <w:rPr>
          <w:lang w:eastAsia="ru-RU"/>
        </w:rPr>
        <w:t xml:space="preserve">Староминского района </w:t>
      </w:r>
      <w:r w:rsidR="00D33A37" w:rsidRPr="009645BE">
        <w:t xml:space="preserve">от </w:t>
      </w:r>
      <w:r w:rsidR="00D33A37">
        <w:t>02.07.2020 года № 60.</w:t>
      </w:r>
    </w:p>
    <w:p w:rsidR="004E5BCE" w:rsidRDefault="00D33A37" w:rsidP="00D33A37">
      <w:pPr>
        <w:jc w:val="center"/>
        <w:rPr>
          <w:bCs/>
          <w:color w:val="000000"/>
          <w:lang w:eastAsia="ru-RU"/>
        </w:rPr>
      </w:pPr>
      <w:r w:rsidRPr="00967F68">
        <w:rPr>
          <w:lang w:eastAsia="ru-RU"/>
        </w:rPr>
        <w:t xml:space="preserve"> </w:t>
      </w:r>
      <w:r w:rsidR="00967F68" w:rsidRPr="00967F68">
        <w:rPr>
          <w:lang w:eastAsia="ru-RU"/>
        </w:rPr>
        <w:t xml:space="preserve">«Об утверждении Регламента </w:t>
      </w:r>
      <w:r w:rsidR="00967F68" w:rsidRPr="00967F68">
        <w:rPr>
          <w:bCs/>
          <w:color w:val="000000"/>
          <w:lang w:eastAsia="ru-RU"/>
        </w:rPr>
        <w:t>осуществления администрацией Рассветовского сельского поселения Староминского района ведомственного контроля в сфере закупок для обеспечения</w:t>
      </w:r>
      <w:r w:rsidR="004E5BCE">
        <w:rPr>
          <w:bCs/>
          <w:color w:val="000000"/>
          <w:lang w:eastAsia="ru-RU"/>
        </w:rPr>
        <w:t xml:space="preserve"> </w:t>
      </w:r>
      <w:r w:rsidR="00967F68" w:rsidRPr="00967F68">
        <w:rPr>
          <w:bCs/>
          <w:color w:val="000000"/>
          <w:lang w:eastAsia="ru-RU"/>
        </w:rPr>
        <w:t xml:space="preserve">муниципальных нужд </w:t>
      </w:r>
      <w:proofErr w:type="gramStart"/>
      <w:r w:rsidR="00967F68" w:rsidRPr="00967F68">
        <w:rPr>
          <w:bCs/>
          <w:color w:val="000000"/>
          <w:lang w:eastAsia="ru-RU"/>
        </w:rPr>
        <w:t>в</w:t>
      </w:r>
      <w:proofErr w:type="gramEnd"/>
      <w:r w:rsidR="00967F68" w:rsidRPr="00967F68">
        <w:rPr>
          <w:bCs/>
          <w:color w:val="000000"/>
          <w:lang w:eastAsia="ru-RU"/>
        </w:rPr>
        <w:t xml:space="preserve"> подведомственных</w:t>
      </w:r>
    </w:p>
    <w:p w:rsidR="00967F68" w:rsidRPr="00967F68" w:rsidRDefault="00967F68" w:rsidP="004E5BCE">
      <w:pPr>
        <w:shd w:val="clear" w:color="auto" w:fill="FFFFFF"/>
        <w:ind w:right="240"/>
        <w:jc w:val="center"/>
        <w:rPr>
          <w:bCs/>
          <w:color w:val="000000"/>
          <w:lang w:eastAsia="ru-RU"/>
        </w:rPr>
      </w:pPr>
      <w:r w:rsidRPr="00967F68">
        <w:rPr>
          <w:bCs/>
          <w:color w:val="000000"/>
          <w:lang w:eastAsia="ru-RU"/>
        </w:rPr>
        <w:t xml:space="preserve"> ей </w:t>
      </w:r>
      <w:proofErr w:type="gramStart"/>
      <w:r w:rsidRPr="00967F68">
        <w:rPr>
          <w:bCs/>
          <w:color w:val="000000"/>
          <w:lang w:eastAsia="ru-RU"/>
        </w:rPr>
        <w:t>учреждениях</w:t>
      </w:r>
      <w:proofErr w:type="gramEnd"/>
      <w:r w:rsidRPr="00967F68">
        <w:rPr>
          <w:bCs/>
          <w:color w:val="000000"/>
          <w:lang w:eastAsia="ru-RU"/>
        </w:rPr>
        <w:t>»</w:t>
      </w:r>
    </w:p>
    <w:p w:rsidR="00967F68" w:rsidRDefault="00967F68" w:rsidP="00967F68">
      <w:pPr>
        <w:jc w:val="center"/>
        <w:rPr>
          <w:lang w:eastAsia="ru-RU"/>
        </w:rPr>
      </w:pPr>
    </w:p>
    <w:p w:rsidR="00967F68" w:rsidRDefault="00967F68" w:rsidP="00967F68">
      <w:pPr>
        <w:rPr>
          <w:lang w:eastAsia="ru-RU"/>
        </w:rPr>
      </w:pPr>
    </w:p>
    <w:p w:rsidR="00967F68" w:rsidRDefault="00967F68" w:rsidP="00967F68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F68" w:rsidRDefault="00967F68" w:rsidP="00967F68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F68" w:rsidRDefault="00967F68" w:rsidP="00967F68">
      <w:pPr>
        <w:rPr>
          <w:lang w:eastAsia="ru-RU"/>
        </w:rPr>
      </w:pPr>
      <w:r>
        <w:rPr>
          <w:lang w:eastAsia="ru-RU"/>
        </w:rPr>
        <w:t xml:space="preserve">Проект </w:t>
      </w:r>
      <w:r w:rsidR="004E5BCE">
        <w:rPr>
          <w:lang w:eastAsia="ru-RU"/>
        </w:rPr>
        <w:t>разработан</w:t>
      </w:r>
      <w:r>
        <w:rPr>
          <w:lang w:eastAsia="ru-RU"/>
        </w:rPr>
        <w:t>:</w:t>
      </w:r>
    </w:p>
    <w:p w:rsidR="00967F68" w:rsidRDefault="004E5BCE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Специалистом 1-ой категории</w:t>
      </w:r>
    </w:p>
    <w:p w:rsidR="00967F68" w:rsidRDefault="00967F68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администрации Рассветовского</w:t>
      </w:r>
    </w:p>
    <w:p w:rsidR="00967F68" w:rsidRDefault="00967F68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4E5BCE" w:rsidRDefault="00967F68" w:rsidP="004E5BCE">
      <w:pPr>
        <w:widowControl w:val="0"/>
        <w:tabs>
          <w:tab w:val="left" w:pos="871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Староминского района                                                                    </w:t>
      </w:r>
      <w:r w:rsidR="004E5BCE">
        <w:rPr>
          <w:lang w:eastAsia="ru-RU"/>
        </w:rPr>
        <w:t xml:space="preserve">    Д</w:t>
      </w:r>
      <w:r>
        <w:rPr>
          <w:lang w:eastAsia="ru-RU"/>
        </w:rPr>
        <w:t>.</w:t>
      </w:r>
      <w:r w:rsidR="004E5BCE">
        <w:rPr>
          <w:lang w:eastAsia="ru-RU"/>
        </w:rPr>
        <w:t xml:space="preserve">Д. </w:t>
      </w:r>
      <w:proofErr w:type="spellStart"/>
      <w:r w:rsidR="004E5BCE">
        <w:rPr>
          <w:lang w:eastAsia="ru-RU"/>
        </w:rPr>
        <w:t>Челидзе</w:t>
      </w:r>
      <w:proofErr w:type="spellEnd"/>
      <w:r w:rsidRPr="009F4527">
        <w:rPr>
          <w:lang w:eastAsia="ru-RU"/>
        </w:rPr>
        <w:t xml:space="preserve"> </w:t>
      </w:r>
    </w:p>
    <w:p w:rsidR="004E5BCE" w:rsidRDefault="004E5BCE" w:rsidP="004E5BCE">
      <w:pPr>
        <w:widowControl w:val="0"/>
        <w:tabs>
          <w:tab w:val="left" w:pos="871"/>
        </w:tabs>
        <w:autoSpaceDE w:val="0"/>
        <w:autoSpaceDN w:val="0"/>
        <w:adjustRightInd w:val="0"/>
        <w:rPr>
          <w:lang w:eastAsia="ru-RU"/>
        </w:rPr>
      </w:pPr>
    </w:p>
    <w:p w:rsidR="00967F68" w:rsidRPr="009F4527" w:rsidRDefault="00967F68" w:rsidP="004E5BCE">
      <w:pPr>
        <w:widowControl w:val="0"/>
        <w:tabs>
          <w:tab w:val="left" w:pos="871"/>
        </w:tabs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9F4527">
        <w:rPr>
          <w:lang w:eastAsia="ru-RU"/>
        </w:rPr>
        <w:t xml:space="preserve">                                                                          </w:t>
      </w:r>
      <w:r w:rsidR="004E5BCE">
        <w:rPr>
          <w:lang w:eastAsia="ru-RU"/>
        </w:rPr>
        <w:t xml:space="preserve">          «____»____________ 2020</w:t>
      </w:r>
      <w:r w:rsidRPr="009F4527">
        <w:rPr>
          <w:lang w:eastAsia="ru-RU"/>
        </w:rPr>
        <w:t xml:space="preserve"> г.</w:t>
      </w:r>
    </w:p>
    <w:p w:rsidR="00967F68" w:rsidRDefault="00967F68" w:rsidP="00967F68">
      <w:pPr>
        <w:rPr>
          <w:lang w:eastAsia="ru-RU"/>
        </w:rPr>
      </w:pPr>
    </w:p>
    <w:p w:rsidR="00967F68" w:rsidRDefault="00967F68" w:rsidP="00967F68">
      <w:pPr>
        <w:rPr>
          <w:lang w:eastAsia="ru-RU"/>
        </w:rPr>
      </w:pPr>
    </w:p>
    <w:p w:rsidR="00967F68" w:rsidRDefault="00967F68" w:rsidP="00967F68">
      <w:pPr>
        <w:jc w:val="both"/>
        <w:rPr>
          <w:lang w:eastAsia="ru-RU"/>
        </w:rPr>
      </w:pPr>
    </w:p>
    <w:p w:rsidR="00967F68" w:rsidRDefault="00967F68" w:rsidP="00967F68">
      <w:pPr>
        <w:jc w:val="both"/>
        <w:rPr>
          <w:lang w:eastAsia="ru-RU"/>
        </w:rPr>
      </w:pPr>
      <w:r>
        <w:rPr>
          <w:lang w:eastAsia="ru-RU"/>
        </w:rPr>
        <w:t>Проект согласован:</w:t>
      </w:r>
    </w:p>
    <w:p w:rsidR="00967F68" w:rsidRDefault="00967F68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Специалист 1</w:t>
      </w:r>
      <w:r w:rsidR="004E5BCE">
        <w:rPr>
          <w:lang w:eastAsia="ru-RU"/>
        </w:rPr>
        <w:t xml:space="preserve">-ой </w:t>
      </w:r>
      <w:r>
        <w:rPr>
          <w:lang w:eastAsia="ru-RU"/>
        </w:rPr>
        <w:t xml:space="preserve"> категории</w:t>
      </w:r>
    </w:p>
    <w:p w:rsidR="00967F68" w:rsidRDefault="00967F68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администрации Рассветовского</w:t>
      </w:r>
    </w:p>
    <w:p w:rsidR="00967F68" w:rsidRDefault="00967F68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967F68" w:rsidRDefault="00967F68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Староминского района                                                                             Л.В. </w:t>
      </w:r>
      <w:proofErr w:type="spellStart"/>
      <w:r>
        <w:rPr>
          <w:lang w:eastAsia="ru-RU"/>
        </w:rPr>
        <w:t>Бреева</w:t>
      </w:r>
      <w:proofErr w:type="spellEnd"/>
    </w:p>
    <w:p w:rsidR="004E5BCE" w:rsidRDefault="004E5BCE" w:rsidP="00967F68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</w:p>
    <w:p w:rsidR="00967F68" w:rsidRPr="009F4527" w:rsidRDefault="00967F68" w:rsidP="00967F68">
      <w:pPr>
        <w:rPr>
          <w:rFonts w:eastAsia="Calibri"/>
          <w:lang w:eastAsia="ru-RU"/>
        </w:rPr>
      </w:pPr>
      <w:r w:rsidRPr="009F4527">
        <w:rPr>
          <w:lang w:eastAsia="ru-RU"/>
        </w:rPr>
        <w:t xml:space="preserve">                                                                               </w:t>
      </w:r>
      <w:r w:rsidR="004E5BCE">
        <w:rPr>
          <w:lang w:eastAsia="ru-RU"/>
        </w:rPr>
        <w:t xml:space="preserve">          «____»____________ 2020</w:t>
      </w:r>
      <w:r w:rsidRPr="009F4527">
        <w:rPr>
          <w:lang w:eastAsia="ru-RU"/>
        </w:rPr>
        <w:t xml:space="preserve"> г.</w:t>
      </w:r>
    </w:p>
    <w:p w:rsidR="00967F68" w:rsidRPr="00FF063B" w:rsidRDefault="00967F68" w:rsidP="00FF063B">
      <w:pPr>
        <w:jc w:val="both"/>
      </w:pPr>
    </w:p>
    <w:sectPr w:rsidR="00967F68" w:rsidRPr="00FF063B" w:rsidSect="001D2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7F" w:rsidRDefault="00340E7F" w:rsidP="00CA05A2">
      <w:r>
        <w:separator/>
      </w:r>
    </w:p>
  </w:endnote>
  <w:endnote w:type="continuationSeparator" w:id="0">
    <w:p w:rsidR="00340E7F" w:rsidRDefault="00340E7F" w:rsidP="00CA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7F" w:rsidRDefault="00340E7F" w:rsidP="00CA05A2">
      <w:r>
        <w:separator/>
      </w:r>
    </w:p>
  </w:footnote>
  <w:footnote w:type="continuationSeparator" w:id="0">
    <w:p w:rsidR="00340E7F" w:rsidRDefault="00340E7F" w:rsidP="00CA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B8"/>
    <w:rsid w:val="00052DC4"/>
    <w:rsid w:val="00071AB8"/>
    <w:rsid w:val="00075B5B"/>
    <w:rsid w:val="000C0B0C"/>
    <w:rsid w:val="00102D7E"/>
    <w:rsid w:val="00145772"/>
    <w:rsid w:val="0015395D"/>
    <w:rsid w:val="00170E81"/>
    <w:rsid w:val="00173697"/>
    <w:rsid w:val="001D2FF7"/>
    <w:rsid w:val="001D4387"/>
    <w:rsid w:val="00205E70"/>
    <w:rsid w:val="00207C73"/>
    <w:rsid w:val="00246619"/>
    <w:rsid w:val="0025428E"/>
    <w:rsid w:val="002974CD"/>
    <w:rsid w:val="002A02F6"/>
    <w:rsid w:val="002A0B1D"/>
    <w:rsid w:val="002A7615"/>
    <w:rsid w:val="002B2C6B"/>
    <w:rsid w:val="002B626F"/>
    <w:rsid w:val="002C04B9"/>
    <w:rsid w:val="00301B8E"/>
    <w:rsid w:val="00303C0E"/>
    <w:rsid w:val="0033207A"/>
    <w:rsid w:val="00340E7F"/>
    <w:rsid w:val="0035127C"/>
    <w:rsid w:val="00355C6F"/>
    <w:rsid w:val="00357FE2"/>
    <w:rsid w:val="003847BB"/>
    <w:rsid w:val="003A2B2C"/>
    <w:rsid w:val="003C32FE"/>
    <w:rsid w:val="003D22D8"/>
    <w:rsid w:val="00403A3C"/>
    <w:rsid w:val="004102EA"/>
    <w:rsid w:val="004175AF"/>
    <w:rsid w:val="0044023A"/>
    <w:rsid w:val="0044539F"/>
    <w:rsid w:val="004535C1"/>
    <w:rsid w:val="00480205"/>
    <w:rsid w:val="00485E64"/>
    <w:rsid w:val="00491695"/>
    <w:rsid w:val="004D21D2"/>
    <w:rsid w:val="004D55BA"/>
    <w:rsid w:val="004E5BCE"/>
    <w:rsid w:val="00536249"/>
    <w:rsid w:val="00547E3F"/>
    <w:rsid w:val="00570561"/>
    <w:rsid w:val="00576FD9"/>
    <w:rsid w:val="005935E6"/>
    <w:rsid w:val="005C3458"/>
    <w:rsid w:val="005E45D6"/>
    <w:rsid w:val="005E7D4E"/>
    <w:rsid w:val="00620BA9"/>
    <w:rsid w:val="00623D1E"/>
    <w:rsid w:val="00650379"/>
    <w:rsid w:val="0074695D"/>
    <w:rsid w:val="007505ED"/>
    <w:rsid w:val="007539DC"/>
    <w:rsid w:val="00771A6B"/>
    <w:rsid w:val="007778FB"/>
    <w:rsid w:val="007A4829"/>
    <w:rsid w:val="007E6AFB"/>
    <w:rsid w:val="0083758B"/>
    <w:rsid w:val="008478E3"/>
    <w:rsid w:val="00856BE2"/>
    <w:rsid w:val="00860441"/>
    <w:rsid w:val="00866136"/>
    <w:rsid w:val="00892ABE"/>
    <w:rsid w:val="008935E4"/>
    <w:rsid w:val="00893DB9"/>
    <w:rsid w:val="00941D47"/>
    <w:rsid w:val="009634F9"/>
    <w:rsid w:val="00967F68"/>
    <w:rsid w:val="009A17E1"/>
    <w:rsid w:val="009B087B"/>
    <w:rsid w:val="009C073B"/>
    <w:rsid w:val="009F17A2"/>
    <w:rsid w:val="00A40B5F"/>
    <w:rsid w:val="00A447B7"/>
    <w:rsid w:val="00A8752D"/>
    <w:rsid w:val="00AB33DB"/>
    <w:rsid w:val="00AB7E7A"/>
    <w:rsid w:val="00AC2BA7"/>
    <w:rsid w:val="00AE7137"/>
    <w:rsid w:val="00B012B5"/>
    <w:rsid w:val="00B24791"/>
    <w:rsid w:val="00B57CC2"/>
    <w:rsid w:val="00B7042F"/>
    <w:rsid w:val="00B95131"/>
    <w:rsid w:val="00BF13FB"/>
    <w:rsid w:val="00C33B43"/>
    <w:rsid w:val="00C4459F"/>
    <w:rsid w:val="00C90BE7"/>
    <w:rsid w:val="00CA05A2"/>
    <w:rsid w:val="00CA0C31"/>
    <w:rsid w:val="00CA3924"/>
    <w:rsid w:val="00CC6267"/>
    <w:rsid w:val="00CD280E"/>
    <w:rsid w:val="00CE11A3"/>
    <w:rsid w:val="00D2135F"/>
    <w:rsid w:val="00D329D4"/>
    <w:rsid w:val="00D33A37"/>
    <w:rsid w:val="00D82129"/>
    <w:rsid w:val="00DB0F08"/>
    <w:rsid w:val="00DC35DC"/>
    <w:rsid w:val="00DD238A"/>
    <w:rsid w:val="00DD4678"/>
    <w:rsid w:val="00DD49A2"/>
    <w:rsid w:val="00E142E9"/>
    <w:rsid w:val="00E435E0"/>
    <w:rsid w:val="00E445EB"/>
    <w:rsid w:val="00E50539"/>
    <w:rsid w:val="00E87ACE"/>
    <w:rsid w:val="00EB03AD"/>
    <w:rsid w:val="00EB1984"/>
    <w:rsid w:val="00EB5BB0"/>
    <w:rsid w:val="00EE2C01"/>
    <w:rsid w:val="00EE619F"/>
    <w:rsid w:val="00F01C1C"/>
    <w:rsid w:val="00F0613F"/>
    <w:rsid w:val="00F1518C"/>
    <w:rsid w:val="00F304C0"/>
    <w:rsid w:val="00F53D83"/>
    <w:rsid w:val="00F94441"/>
    <w:rsid w:val="00F94B7A"/>
    <w:rsid w:val="00FB14AA"/>
    <w:rsid w:val="00FC4FD4"/>
    <w:rsid w:val="00FF063B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4CD"/>
    <w:pPr>
      <w:spacing w:after="120"/>
    </w:pPr>
  </w:style>
  <w:style w:type="character" w:customStyle="1" w:styleId="a4">
    <w:name w:val="Основной текст Знак"/>
    <w:basedOn w:val="a0"/>
    <w:link w:val="a3"/>
    <w:rsid w:val="002974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2974CD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2974CD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297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2974C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a9">
    <w:name w:val="Table Grid"/>
    <w:basedOn w:val="a1"/>
    <w:uiPriority w:val="39"/>
    <w:rsid w:val="0077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05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05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CA05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05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67F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F68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No Spacing"/>
    <w:uiPriority w:val="1"/>
    <w:qFormat/>
    <w:rsid w:val="00967F68"/>
    <w:pPr>
      <w:spacing w:after="0" w:line="240" w:lineRule="auto"/>
    </w:pPr>
  </w:style>
  <w:style w:type="paragraph" w:customStyle="1" w:styleId="ConsPlusNormal">
    <w:name w:val="ConsPlusNormal"/>
    <w:rsid w:val="00967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4CD"/>
    <w:pPr>
      <w:spacing w:after="120"/>
    </w:pPr>
  </w:style>
  <w:style w:type="character" w:customStyle="1" w:styleId="a4">
    <w:name w:val="Основной текст Знак"/>
    <w:basedOn w:val="a0"/>
    <w:link w:val="a3"/>
    <w:rsid w:val="002974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2974CD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2974CD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297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2974C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a9">
    <w:name w:val="Table Grid"/>
    <w:basedOn w:val="a1"/>
    <w:uiPriority w:val="39"/>
    <w:rsid w:val="0077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05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05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CA05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05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67F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F68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No Spacing"/>
    <w:uiPriority w:val="1"/>
    <w:qFormat/>
    <w:rsid w:val="00967F68"/>
    <w:pPr>
      <w:spacing w:after="0" w:line="240" w:lineRule="auto"/>
    </w:pPr>
  </w:style>
  <w:style w:type="paragraph" w:customStyle="1" w:styleId="ConsPlusNormal">
    <w:name w:val="ConsPlusNormal"/>
    <w:rsid w:val="00967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4</cp:revision>
  <cp:lastPrinted>2020-06-30T07:45:00Z</cp:lastPrinted>
  <dcterms:created xsi:type="dcterms:W3CDTF">2020-06-30T07:45:00Z</dcterms:created>
  <dcterms:modified xsi:type="dcterms:W3CDTF">2020-07-14T12:49:00Z</dcterms:modified>
</cp:coreProperties>
</file>