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E90C66" w:rsidP="00A93605">
      <w:pPr>
        <w:pStyle w:val="1"/>
      </w:pPr>
      <w:r>
        <w:t>о</w:t>
      </w:r>
      <w:r w:rsidR="00A93605">
        <w:t>т</w:t>
      </w:r>
      <w:r>
        <w:t xml:space="preserve"> 09.06.2022          </w:t>
      </w:r>
      <w:bookmarkStart w:id="0" w:name="_GoBack"/>
      <w:bookmarkEnd w:id="0"/>
      <w:r w:rsidR="00A93605">
        <w:t xml:space="preserve">                                            </w:t>
      </w:r>
      <w:r w:rsidR="006B3067">
        <w:t xml:space="preserve">         </w:t>
      </w:r>
      <w:r w:rsidR="00FA2B3A">
        <w:t xml:space="preserve">       </w:t>
      </w:r>
      <w:r w:rsidR="006B3067">
        <w:t xml:space="preserve">          </w:t>
      </w:r>
      <w:r w:rsidR="00A93605">
        <w:t xml:space="preserve"> </w:t>
      </w:r>
      <w:r w:rsidR="00CE6D47">
        <w:t xml:space="preserve">               </w:t>
      </w:r>
      <w:r>
        <w:t xml:space="preserve"> № 55</w:t>
      </w:r>
    </w:p>
    <w:p w:rsidR="00A93605" w:rsidRDefault="00A93605" w:rsidP="00A93605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C560DF" w:rsidRDefault="00C560DF" w:rsidP="00A93605">
      <w:pPr>
        <w:jc w:val="center"/>
      </w:pPr>
    </w:p>
    <w:p w:rsidR="00CD0BFF" w:rsidRPr="00FA2B3A" w:rsidRDefault="00FA2B3A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560DF" w:rsidRDefault="00C560D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FA2B3A" w:rsidP="00E90C66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В целях выполнения</w:t>
      </w:r>
      <w:r w:rsidR="00211E6E">
        <w:rPr>
          <w:szCs w:val="28"/>
        </w:rPr>
        <w:t xml:space="preserve"> </w:t>
      </w:r>
      <w:r>
        <w:rPr>
          <w:szCs w:val="28"/>
        </w:rPr>
        <w:t xml:space="preserve">превентивных мероприятий, а так же реализации полномочий по обеспечению первичных мер пожарной безопасности и угрозой возникновения </w:t>
      </w:r>
      <w:r w:rsidR="002933EE">
        <w:rPr>
          <w:szCs w:val="28"/>
        </w:rPr>
        <w:t xml:space="preserve">ландшафтных пожаров, возгоранием травы и лесонасаждений, </w:t>
      </w:r>
      <w:r w:rsidR="003F31AD">
        <w:rPr>
          <w:szCs w:val="28"/>
        </w:rPr>
        <w:t>на основании предупреждения «Краснодарского центра гидрометеорологии и мониторингу окружающей среды» от 15 мая 2022 года НЯ о ВПО №</w:t>
      </w:r>
      <w:proofErr w:type="gramStart"/>
      <w:r w:rsidR="003F31AD">
        <w:rPr>
          <w:szCs w:val="28"/>
        </w:rPr>
        <w:t>3</w:t>
      </w:r>
      <w:proofErr w:type="gramEnd"/>
      <w:r w:rsidR="003F31AD">
        <w:rPr>
          <w:szCs w:val="28"/>
        </w:rPr>
        <w:t xml:space="preserve"> о высокой </w:t>
      </w:r>
      <w:proofErr w:type="spellStart"/>
      <w:r w:rsidR="003F31AD">
        <w:rPr>
          <w:szCs w:val="28"/>
        </w:rPr>
        <w:t>пожароопасности</w:t>
      </w:r>
      <w:proofErr w:type="spellEnd"/>
      <w:r w:rsidR="003F31AD">
        <w:rPr>
          <w:szCs w:val="28"/>
        </w:rPr>
        <w:t xml:space="preserve"> 4-го класса, ожидаемой на территории муниципального образования Староминский район с 16 мая 2022 года и в целях предупреждения возможных чрезвычайных ситуаций (происшествий), связанных с возникновением возгораний</w:t>
      </w:r>
      <w:r w:rsidR="003F31AD">
        <w:rPr>
          <w:szCs w:val="28"/>
        </w:rPr>
        <w:tab/>
        <w:t xml:space="preserve"> и ув</w:t>
      </w:r>
      <w:r w:rsidR="00CE6D47">
        <w:rPr>
          <w:szCs w:val="28"/>
        </w:rPr>
        <w:t xml:space="preserve">еличение площадей ландшафтных пожаров, пожаров на сельхозугодиях и в лесополосах, </w:t>
      </w:r>
      <w:r w:rsidR="002933EE">
        <w:rPr>
          <w:szCs w:val="28"/>
        </w:rPr>
        <w:t>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 xml:space="preserve">,                                </w:t>
      </w:r>
      <w:proofErr w:type="gramStart"/>
      <w:r w:rsidR="00A93605">
        <w:rPr>
          <w:szCs w:val="28"/>
        </w:rPr>
        <w:t>п</w:t>
      </w:r>
      <w:proofErr w:type="gramEnd"/>
      <w:r w:rsidR="00A93605">
        <w:rPr>
          <w:szCs w:val="28"/>
        </w:rPr>
        <w:t xml:space="preserve"> о с т а н о в л я ю:</w:t>
      </w:r>
    </w:p>
    <w:p w:rsidR="00CD0BFF" w:rsidRPr="00965818" w:rsidRDefault="00965818" w:rsidP="00E90C66">
      <w:pPr>
        <w:widowControl w:val="0"/>
        <w:spacing w:line="22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2933EE" w:rsidRPr="00965818">
        <w:rPr>
          <w:szCs w:val="28"/>
        </w:rPr>
        <w:t xml:space="preserve">Ввести с </w:t>
      </w:r>
      <w:r w:rsidR="00265035">
        <w:rPr>
          <w:szCs w:val="28"/>
        </w:rPr>
        <w:t>16</w:t>
      </w:r>
      <w:r w:rsidR="00CE6D47">
        <w:rPr>
          <w:szCs w:val="28"/>
        </w:rPr>
        <w:t xml:space="preserve"> мая</w:t>
      </w:r>
      <w:r w:rsidR="007D166E">
        <w:rPr>
          <w:szCs w:val="28"/>
        </w:rPr>
        <w:t xml:space="preserve"> 202</w:t>
      </w:r>
      <w:r w:rsidR="00265035">
        <w:rPr>
          <w:szCs w:val="28"/>
        </w:rPr>
        <w:t>2</w:t>
      </w:r>
      <w:r w:rsidR="007D166E">
        <w:rPr>
          <w:szCs w:val="28"/>
        </w:rPr>
        <w:t xml:space="preserve"> </w:t>
      </w:r>
      <w:r w:rsidR="002933EE" w:rsidRPr="00965818">
        <w:rPr>
          <w:szCs w:val="28"/>
        </w:rPr>
        <w:t xml:space="preserve">года до особого распоряжения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Pr="00965818">
        <w:rPr>
          <w:szCs w:val="28"/>
        </w:rPr>
        <w:t>«особый противопожарный режим».</w:t>
      </w:r>
    </w:p>
    <w:p w:rsidR="00965818" w:rsidRDefault="00A93605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65818">
        <w:rPr>
          <w:sz w:val="28"/>
          <w:szCs w:val="28"/>
        </w:rPr>
        <w:t xml:space="preserve">На период с </w:t>
      </w:r>
      <w:r w:rsidR="00265035">
        <w:rPr>
          <w:sz w:val="28"/>
          <w:szCs w:val="28"/>
        </w:rPr>
        <w:t>16</w:t>
      </w:r>
      <w:r w:rsidR="00CE6D47">
        <w:rPr>
          <w:sz w:val="28"/>
          <w:szCs w:val="28"/>
        </w:rPr>
        <w:t xml:space="preserve"> мая</w:t>
      </w:r>
      <w:r w:rsidR="007D166E" w:rsidRPr="007D166E">
        <w:rPr>
          <w:sz w:val="28"/>
          <w:szCs w:val="28"/>
        </w:rPr>
        <w:t xml:space="preserve"> 202</w:t>
      </w:r>
      <w:r w:rsidR="00265035">
        <w:rPr>
          <w:sz w:val="28"/>
          <w:szCs w:val="28"/>
        </w:rPr>
        <w:t>2</w:t>
      </w:r>
      <w:r w:rsidR="007D166E">
        <w:rPr>
          <w:szCs w:val="28"/>
        </w:rPr>
        <w:t xml:space="preserve"> </w:t>
      </w:r>
      <w:r w:rsidR="00965818">
        <w:rPr>
          <w:sz w:val="28"/>
          <w:szCs w:val="28"/>
        </w:rPr>
        <w:t xml:space="preserve">года до наступления нормализации погодных условий, ввести в действие утверждённые дополнительные требования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 в соответствии с постановлением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от </w:t>
      </w:r>
      <w:r w:rsidR="00CE6D47">
        <w:rPr>
          <w:sz w:val="28"/>
          <w:szCs w:val="28"/>
        </w:rPr>
        <w:t>0</w:t>
      </w:r>
      <w:r w:rsidR="00D7690B">
        <w:rPr>
          <w:sz w:val="28"/>
          <w:szCs w:val="28"/>
        </w:rPr>
        <w:t>9</w:t>
      </w:r>
      <w:r w:rsidR="007D166E" w:rsidRPr="007D166E">
        <w:rPr>
          <w:sz w:val="28"/>
          <w:szCs w:val="28"/>
        </w:rPr>
        <w:t xml:space="preserve"> июня 202</w:t>
      </w:r>
      <w:r w:rsidR="003F31AD">
        <w:rPr>
          <w:sz w:val="28"/>
          <w:szCs w:val="28"/>
        </w:rPr>
        <w:t>2</w:t>
      </w:r>
      <w:r w:rsidR="007D166E">
        <w:rPr>
          <w:szCs w:val="28"/>
        </w:rPr>
        <w:t xml:space="preserve"> </w:t>
      </w:r>
      <w:r w:rsidR="00F20813">
        <w:rPr>
          <w:sz w:val="28"/>
          <w:szCs w:val="28"/>
        </w:rPr>
        <w:t>года</w:t>
      </w:r>
      <w:r w:rsidR="00965818">
        <w:rPr>
          <w:sz w:val="28"/>
          <w:szCs w:val="28"/>
        </w:rPr>
        <w:t xml:space="preserve"> №</w:t>
      </w:r>
      <w:r w:rsidR="003F31AD">
        <w:rPr>
          <w:sz w:val="28"/>
          <w:szCs w:val="28"/>
        </w:rPr>
        <w:t xml:space="preserve"> </w:t>
      </w:r>
      <w:r w:rsidR="00D7690B">
        <w:rPr>
          <w:sz w:val="28"/>
          <w:szCs w:val="28"/>
        </w:rPr>
        <w:t>55</w:t>
      </w:r>
      <w:r w:rsidR="00965818">
        <w:rPr>
          <w:sz w:val="28"/>
          <w:szCs w:val="28"/>
        </w:rPr>
        <w:t xml:space="preserve"> «Об утверждении дополнительных требований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proofErr w:type="gramEnd"/>
      <w:r w:rsidR="00965818">
        <w:rPr>
          <w:sz w:val="28"/>
          <w:szCs w:val="28"/>
        </w:rPr>
        <w:t xml:space="preserve"> в условиях особого противопожарного режима».</w:t>
      </w:r>
    </w:p>
    <w:p w:rsidR="00965818" w:rsidRDefault="0096581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</w:t>
      </w:r>
    </w:p>
    <w:p w:rsidR="00965818" w:rsidRDefault="0096581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Руководителям организаций, предприятий, учреждений всех форм собственности, индивидуальным предпринимателям:</w:t>
      </w:r>
    </w:p>
    <w:p w:rsidR="00965818" w:rsidRDefault="0096581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запасы воды для целей пожаротушения;</w:t>
      </w:r>
    </w:p>
    <w:p w:rsidR="00965818" w:rsidRDefault="0096581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</w:t>
      </w:r>
      <w:r w:rsidR="000638B8">
        <w:rPr>
          <w:sz w:val="28"/>
          <w:szCs w:val="28"/>
        </w:rPr>
        <w:t xml:space="preserve"> для возможно использования имеющуюся водовозную и землеройную технику;</w:t>
      </w:r>
    </w:p>
    <w:p w:rsidR="000638B8" w:rsidRDefault="000638B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защитные минерализованные полосы шириной не менее 10 метров;</w:t>
      </w:r>
    </w:p>
    <w:p w:rsidR="000638B8" w:rsidRDefault="000638B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по уборке территории, прилегающей к зданиям и сооружениям, от мусора, горючих материалов, строительных отходов и сухой травы;</w:t>
      </w:r>
    </w:p>
    <w:p w:rsidR="000638B8" w:rsidRDefault="000638B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внеплановые инструктажи с доведением информации об установлении особого противопожарного режима, соблюдению правил пожарной безопасности на рабочих местах и в быту, запрете разведения костров, несанкционированного выжигания сухостоя на территории поселения;</w:t>
      </w:r>
    </w:p>
    <w:p w:rsidR="000638B8" w:rsidRDefault="000638B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0638B8" w:rsidRDefault="000638B8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информационные стенды на </w:t>
      </w:r>
      <w:r w:rsidR="00FD3EAE">
        <w:rPr>
          <w:sz w:val="28"/>
          <w:szCs w:val="28"/>
        </w:rPr>
        <w:t>противо</w:t>
      </w:r>
      <w:r>
        <w:rPr>
          <w:sz w:val="28"/>
          <w:szCs w:val="28"/>
        </w:rPr>
        <w:t>пожарную тематику</w:t>
      </w:r>
      <w:r w:rsidR="00FD3EAE">
        <w:rPr>
          <w:sz w:val="28"/>
          <w:szCs w:val="28"/>
        </w:rPr>
        <w:t>;</w:t>
      </w:r>
    </w:p>
    <w:p w:rsidR="00FD3EAE" w:rsidRDefault="00FD3EAE" w:rsidP="00E90C66">
      <w:pPr>
        <w:widowControl w:val="0"/>
        <w:spacing w:line="239" w:lineRule="auto"/>
        <w:ind w:right="-61" w:firstLine="567"/>
        <w:rPr>
          <w:w w:val="99"/>
          <w:szCs w:val="28"/>
        </w:rPr>
      </w:pPr>
      <w:r>
        <w:rPr>
          <w:szCs w:val="28"/>
        </w:rPr>
        <w:t>-</w:t>
      </w:r>
      <w:r>
        <w:rPr>
          <w:bCs w:val="0"/>
          <w:w w:val="99"/>
          <w:szCs w:val="28"/>
        </w:rPr>
        <w:t>в</w:t>
      </w:r>
      <w:r w:rsidR="00656F75">
        <w:rPr>
          <w:bCs w:val="0"/>
          <w:w w:val="99"/>
          <w:szCs w:val="28"/>
        </w:rPr>
        <w:t xml:space="preserve"> </w:t>
      </w:r>
      <w:r>
        <w:rPr>
          <w:bCs w:val="0"/>
          <w:spacing w:val="-2"/>
          <w:szCs w:val="28"/>
        </w:rPr>
        <w:t>с</w:t>
      </w:r>
      <w:r>
        <w:rPr>
          <w:bCs w:val="0"/>
          <w:w w:val="99"/>
          <w:szCs w:val="28"/>
        </w:rPr>
        <w:t>л</w:t>
      </w:r>
      <w:r>
        <w:rPr>
          <w:bCs w:val="0"/>
          <w:spacing w:val="-9"/>
          <w:w w:val="99"/>
          <w:szCs w:val="28"/>
        </w:rPr>
        <w:t>у</w:t>
      </w:r>
      <w:r>
        <w:rPr>
          <w:bCs w:val="0"/>
          <w:spacing w:val="-5"/>
          <w:szCs w:val="28"/>
        </w:rPr>
        <w:t>ч</w:t>
      </w:r>
      <w:r>
        <w:rPr>
          <w:bCs w:val="0"/>
          <w:spacing w:val="-4"/>
          <w:szCs w:val="28"/>
        </w:rPr>
        <w:t>а</w:t>
      </w:r>
      <w:r>
        <w:rPr>
          <w:bCs w:val="0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4"/>
          <w:w w:val="99"/>
          <w:szCs w:val="28"/>
        </w:rPr>
        <w:t>го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ри</w:t>
      </w:r>
      <w:r>
        <w:rPr>
          <w:bCs w:val="0"/>
          <w:spacing w:val="-3"/>
          <w:szCs w:val="28"/>
        </w:rPr>
        <w:t>я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из</w:t>
      </w:r>
      <w:r>
        <w:rPr>
          <w:bCs w:val="0"/>
          <w:spacing w:val="-3"/>
          <w:szCs w:val="28"/>
        </w:rPr>
        <w:t>ме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1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5"/>
          <w:szCs w:val="28"/>
        </w:rPr>
        <w:t>к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,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з</w:t>
      </w:r>
      <w:r>
        <w:rPr>
          <w:bCs w:val="0"/>
          <w:spacing w:val="-3"/>
          <w:szCs w:val="28"/>
        </w:rPr>
        <w:t>ам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3"/>
          <w:szCs w:val="28"/>
        </w:rPr>
        <w:t>д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6"/>
          <w:w w:val="99"/>
          <w:szCs w:val="28"/>
        </w:rPr>
        <w:t>ь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4"/>
          <w:w w:val="99"/>
          <w:szCs w:val="28"/>
        </w:rPr>
        <w:t>оо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ь </w:t>
      </w:r>
      <w:r>
        <w:rPr>
          <w:bCs w:val="0"/>
          <w:spacing w:val="1"/>
          <w:szCs w:val="28"/>
        </w:rPr>
        <w:t>д</w:t>
      </w:r>
      <w:r>
        <w:rPr>
          <w:bCs w:val="0"/>
          <w:szCs w:val="28"/>
        </w:rPr>
        <w:t>еж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6"/>
          <w:szCs w:val="28"/>
        </w:rPr>
        <w:t>м</w:t>
      </w:r>
      <w:r>
        <w:rPr>
          <w:bCs w:val="0"/>
          <w:w w:val="99"/>
          <w:szCs w:val="28"/>
        </w:rPr>
        <w:t>у «</w:t>
      </w:r>
      <w:r>
        <w:rPr>
          <w:bCs w:val="0"/>
          <w:spacing w:val="-1"/>
          <w:szCs w:val="28"/>
        </w:rPr>
        <w:t>Е</w:t>
      </w:r>
      <w:r>
        <w:rPr>
          <w:bCs w:val="0"/>
          <w:szCs w:val="28"/>
        </w:rPr>
        <w:t>д</w:t>
      </w:r>
      <w:r>
        <w:rPr>
          <w:bCs w:val="0"/>
          <w:w w:val="99"/>
          <w:szCs w:val="28"/>
        </w:rPr>
        <w:t xml:space="preserve">иной </w:t>
      </w:r>
      <w:r>
        <w:rPr>
          <w:bCs w:val="0"/>
          <w:spacing w:val="2"/>
          <w:szCs w:val="28"/>
        </w:rPr>
        <w:t>д</w:t>
      </w:r>
      <w:r>
        <w:rPr>
          <w:bCs w:val="0"/>
          <w:spacing w:val="1"/>
          <w:szCs w:val="28"/>
        </w:rPr>
        <w:t>е</w:t>
      </w:r>
      <w:r>
        <w:rPr>
          <w:bCs w:val="0"/>
          <w:spacing w:val="3"/>
          <w:szCs w:val="28"/>
        </w:rPr>
        <w:t>ж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w w:val="99"/>
          <w:szCs w:val="28"/>
        </w:rPr>
        <w:t>-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и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п</w:t>
      </w:r>
      <w:r>
        <w:rPr>
          <w:bCs w:val="0"/>
          <w:spacing w:val="2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че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 xml:space="preserve">ой </w:t>
      </w:r>
      <w:r>
        <w:rPr>
          <w:bCs w:val="0"/>
          <w:spacing w:val="1"/>
          <w:szCs w:val="28"/>
        </w:rPr>
        <w:t>с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zCs w:val="28"/>
        </w:rPr>
        <w:t>жб</w:t>
      </w:r>
      <w:r>
        <w:rPr>
          <w:bCs w:val="0"/>
          <w:spacing w:val="4"/>
          <w:szCs w:val="28"/>
        </w:rPr>
        <w:t>ы</w:t>
      </w:r>
      <w:r>
        <w:rPr>
          <w:bCs w:val="0"/>
          <w:spacing w:val="1"/>
          <w:w w:val="99"/>
          <w:szCs w:val="28"/>
        </w:rPr>
        <w:t>»</w:t>
      </w:r>
      <w:r>
        <w:rPr>
          <w:bCs w:val="0"/>
          <w:spacing w:val="-1"/>
          <w:w w:val="99"/>
          <w:szCs w:val="28"/>
        </w:rPr>
        <w:t>(</w:t>
      </w:r>
      <w:r>
        <w:rPr>
          <w:bCs w:val="0"/>
          <w:spacing w:val="7"/>
          <w:w w:val="99"/>
          <w:szCs w:val="28"/>
        </w:rPr>
        <w:t>5</w:t>
      </w:r>
      <w:r>
        <w:rPr>
          <w:bCs w:val="0"/>
          <w:w w:val="99"/>
          <w:szCs w:val="28"/>
        </w:rPr>
        <w:t>-71-</w:t>
      </w:r>
      <w:r>
        <w:rPr>
          <w:bCs w:val="0"/>
          <w:spacing w:val="4"/>
          <w:w w:val="99"/>
          <w:szCs w:val="28"/>
        </w:rPr>
        <w:t>4</w:t>
      </w:r>
      <w:r>
        <w:rPr>
          <w:bCs w:val="0"/>
          <w:w w:val="99"/>
          <w:szCs w:val="28"/>
        </w:rPr>
        <w:t>5).</w:t>
      </w:r>
    </w:p>
    <w:p w:rsidR="00FD3EAE" w:rsidRDefault="00FD3EAE" w:rsidP="00E90C66">
      <w:pPr>
        <w:widowControl w:val="0"/>
        <w:tabs>
          <w:tab w:val="left" w:pos="1574"/>
          <w:tab w:val="left" w:pos="3827"/>
          <w:tab w:val="left" w:pos="5204"/>
          <w:tab w:val="left" w:pos="7808"/>
        </w:tabs>
        <w:spacing w:line="239" w:lineRule="auto"/>
        <w:ind w:right="-49" w:firstLine="567"/>
        <w:rPr>
          <w:szCs w:val="28"/>
        </w:rPr>
      </w:pPr>
      <w:r>
        <w:rPr>
          <w:bCs w:val="0"/>
          <w:w w:val="99"/>
          <w:szCs w:val="28"/>
        </w:rPr>
        <w:t>3</w:t>
      </w:r>
      <w:r>
        <w:rPr>
          <w:bCs w:val="0"/>
          <w:spacing w:val="3"/>
          <w:w w:val="99"/>
          <w:szCs w:val="28"/>
        </w:rPr>
        <w:t>.</w:t>
      </w:r>
      <w:r>
        <w:rPr>
          <w:bCs w:val="0"/>
          <w:w w:val="99"/>
          <w:szCs w:val="28"/>
        </w:rPr>
        <w:t>2.</w:t>
      </w:r>
      <w:r>
        <w:rPr>
          <w:bCs w:val="0"/>
          <w:szCs w:val="28"/>
        </w:rPr>
        <w:t xml:space="preserve"> </w:t>
      </w:r>
      <w:r>
        <w:rPr>
          <w:bCs w:val="0"/>
          <w:spacing w:val="-3"/>
          <w:w w:val="99"/>
          <w:szCs w:val="28"/>
        </w:rPr>
        <w:t>П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едс</w:t>
      </w:r>
      <w:r>
        <w:rPr>
          <w:bCs w:val="0"/>
          <w:spacing w:val="1"/>
          <w:szCs w:val="28"/>
        </w:rPr>
        <w:t>еда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л</w:t>
      </w:r>
      <w:r>
        <w:rPr>
          <w:bCs w:val="0"/>
          <w:spacing w:val="1"/>
          <w:szCs w:val="28"/>
        </w:rPr>
        <w:t>я</w:t>
      </w:r>
      <w:r>
        <w:rPr>
          <w:bCs w:val="0"/>
          <w:szCs w:val="28"/>
        </w:rPr>
        <w:t xml:space="preserve">м </w:t>
      </w:r>
      <w:r>
        <w:rPr>
          <w:bCs w:val="0"/>
          <w:w w:val="99"/>
          <w:szCs w:val="28"/>
        </w:rPr>
        <w:t>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нов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spacing w:val="4"/>
          <w:w w:val="99"/>
          <w:szCs w:val="28"/>
        </w:rPr>
        <w:t>р</w:t>
      </w:r>
      <w:r>
        <w:rPr>
          <w:bCs w:val="0"/>
          <w:w w:val="99"/>
          <w:szCs w:val="28"/>
        </w:rPr>
        <w:t>ритори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ьно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w w:val="99"/>
          <w:szCs w:val="28"/>
        </w:rPr>
        <w:t>о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1"/>
          <w:w w:val="99"/>
          <w:szCs w:val="28"/>
        </w:rPr>
        <w:t>щ</w:t>
      </w:r>
      <w:r>
        <w:rPr>
          <w:bCs w:val="0"/>
          <w:spacing w:val="2"/>
          <w:szCs w:val="28"/>
        </w:rPr>
        <w:t>е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тв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нно</w:t>
      </w:r>
      <w:r>
        <w:rPr>
          <w:bCs w:val="0"/>
          <w:spacing w:val="5"/>
          <w:w w:val="99"/>
          <w:szCs w:val="28"/>
        </w:rPr>
        <w:t>г</w:t>
      </w:r>
      <w:r>
        <w:rPr>
          <w:bCs w:val="0"/>
          <w:spacing w:val="1"/>
          <w:w w:val="99"/>
          <w:szCs w:val="28"/>
        </w:rPr>
        <w:t xml:space="preserve">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а</w:t>
      </w:r>
      <w:r>
        <w:rPr>
          <w:bCs w:val="0"/>
          <w:szCs w:val="28"/>
        </w:rPr>
        <w:t>м</w:t>
      </w:r>
      <w:r>
        <w:rPr>
          <w:bCs w:val="0"/>
          <w:w w:val="99"/>
          <w:szCs w:val="28"/>
        </w:rPr>
        <w:t>о</w:t>
      </w:r>
      <w:r>
        <w:rPr>
          <w:bCs w:val="0"/>
          <w:spacing w:val="-2"/>
          <w:w w:val="99"/>
          <w:szCs w:val="28"/>
        </w:rPr>
        <w:t>у</w:t>
      </w:r>
      <w:r>
        <w:rPr>
          <w:bCs w:val="0"/>
          <w:w w:val="99"/>
          <w:szCs w:val="28"/>
        </w:rPr>
        <w:t>пр</w:t>
      </w:r>
      <w:r>
        <w:rPr>
          <w:bCs w:val="0"/>
          <w:spacing w:val="5"/>
          <w:szCs w:val="28"/>
        </w:rPr>
        <w:t>а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6"/>
          <w:szCs w:val="28"/>
        </w:rPr>
        <w:t>я</w:t>
      </w:r>
      <w:r>
        <w:rPr>
          <w:bCs w:val="0"/>
          <w:szCs w:val="28"/>
        </w:rPr>
        <w:t>:</w:t>
      </w:r>
    </w:p>
    <w:p w:rsidR="00FD3EAE" w:rsidRPr="00E90C66" w:rsidRDefault="00FD3EAE" w:rsidP="00E90C66">
      <w:pPr>
        <w:ind w:firstLine="567"/>
        <w:jc w:val="both"/>
      </w:pPr>
      <w:r w:rsidRPr="00E90C66">
        <w:t>-провести оповещение населения о введении «особого противопожарного режима»;</w:t>
      </w:r>
    </w:p>
    <w:p w:rsidR="00FD3EAE" w:rsidRPr="00E90C66" w:rsidRDefault="00FD3EAE" w:rsidP="00E90C66">
      <w:pPr>
        <w:ind w:firstLine="567"/>
        <w:jc w:val="both"/>
      </w:pPr>
      <w:r w:rsidRPr="00E90C66">
        <w:t xml:space="preserve">-организовать постоянный </w:t>
      </w:r>
      <w:proofErr w:type="gramStart"/>
      <w:r w:rsidRPr="00E90C66">
        <w:t>контроль за</w:t>
      </w:r>
      <w:proofErr w:type="gramEnd"/>
      <w:r w:rsidRPr="00E90C66">
        <w:t xml:space="preserve"> противопожарным состоянием ответственной территории, в случае выявления нарушений незамедлительно сообщать в администрацию Рассветовского сельского поселения;</w:t>
      </w:r>
    </w:p>
    <w:p w:rsidR="00FD3EAE" w:rsidRPr="00E90C66" w:rsidRDefault="00FD3EAE" w:rsidP="00E90C66">
      <w:pPr>
        <w:ind w:firstLine="567"/>
        <w:jc w:val="both"/>
      </w:pPr>
      <w:r w:rsidRPr="00E90C66">
        <w:t>-вести</w:t>
      </w:r>
      <w:r w:rsidR="00656F75" w:rsidRPr="00E90C66">
        <w:t xml:space="preserve"> </w:t>
      </w:r>
      <w:r w:rsidRPr="00E90C66">
        <w:t>активную</w:t>
      </w:r>
      <w:r w:rsidR="00656F75" w:rsidRPr="00E90C66">
        <w:t xml:space="preserve"> </w:t>
      </w:r>
      <w:r w:rsidRPr="00E90C66">
        <w:t>разъяснительную</w:t>
      </w:r>
      <w:r w:rsidR="00656F75" w:rsidRPr="00E90C66">
        <w:t xml:space="preserve"> </w:t>
      </w:r>
      <w:r w:rsidRPr="00E90C66">
        <w:t>работу</w:t>
      </w:r>
      <w:r w:rsidR="00656F75" w:rsidRPr="00E90C66">
        <w:t xml:space="preserve"> </w:t>
      </w:r>
      <w:r w:rsidRPr="00E90C66">
        <w:t>с</w:t>
      </w:r>
      <w:r w:rsidR="00656F75" w:rsidRPr="00E90C66">
        <w:t xml:space="preserve"> </w:t>
      </w:r>
      <w:r w:rsidRPr="00E90C66">
        <w:t>населением</w:t>
      </w:r>
      <w:r w:rsidR="00656F75" w:rsidRPr="00E90C66">
        <w:t xml:space="preserve"> </w:t>
      </w:r>
      <w:r w:rsidRPr="00E90C66">
        <w:t>о</w:t>
      </w:r>
      <w:r w:rsidR="00656F75" w:rsidRPr="00E90C66">
        <w:t xml:space="preserve"> </w:t>
      </w:r>
      <w:r w:rsidRPr="00E90C66">
        <w:t>дополнительных</w:t>
      </w:r>
      <w:r w:rsidR="00656F75" w:rsidRPr="00E90C66">
        <w:t xml:space="preserve"> </w:t>
      </w:r>
      <w:r w:rsidRPr="00E90C66">
        <w:t>требованиях</w:t>
      </w:r>
      <w:r w:rsidR="00656F75" w:rsidRPr="00E90C66">
        <w:t xml:space="preserve"> </w:t>
      </w:r>
      <w:r w:rsidRPr="00E90C66">
        <w:t>пожарной</w:t>
      </w:r>
      <w:r w:rsidR="00656F75" w:rsidRPr="00E90C66">
        <w:t xml:space="preserve"> </w:t>
      </w:r>
      <w:r w:rsidRPr="00E90C66">
        <w:t>безопасности</w:t>
      </w:r>
      <w:r w:rsidR="00656F75" w:rsidRPr="00E90C66">
        <w:t xml:space="preserve"> </w:t>
      </w:r>
      <w:r w:rsidRPr="00E90C66">
        <w:t>на</w:t>
      </w:r>
      <w:r w:rsidR="00656F75" w:rsidRPr="00E90C66">
        <w:t xml:space="preserve"> </w:t>
      </w:r>
      <w:r w:rsidRPr="00E90C66">
        <w:t>период</w:t>
      </w:r>
      <w:r w:rsidR="00656F75" w:rsidRPr="00E90C66">
        <w:t xml:space="preserve"> </w:t>
      </w:r>
      <w:r w:rsidRPr="00E90C66">
        <w:t>действия</w:t>
      </w:r>
      <w:r w:rsidR="00656F75" w:rsidRPr="00E90C66">
        <w:t xml:space="preserve"> </w:t>
      </w:r>
      <w:r w:rsidRPr="00E90C66">
        <w:t>особого</w:t>
      </w:r>
      <w:r w:rsidR="00656F75" w:rsidRPr="00E90C66">
        <w:t xml:space="preserve"> </w:t>
      </w:r>
      <w:r w:rsidRPr="00E90C66">
        <w:t>противопожарного</w:t>
      </w:r>
      <w:r w:rsidR="00656F75" w:rsidRPr="00E90C66">
        <w:t xml:space="preserve"> </w:t>
      </w:r>
      <w:r w:rsidRPr="00E90C66">
        <w:t>режима</w:t>
      </w:r>
      <w:r w:rsidR="00656F75" w:rsidRPr="00E90C66">
        <w:t xml:space="preserve"> </w:t>
      </w:r>
      <w:r w:rsidRPr="00E90C66">
        <w:t>и</w:t>
      </w:r>
      <w:r w:rsidR="00656F75" w:rsidRPr="00E90C66">
        <w:t xml:space="preserve"> </w:t>
      </w:r>
      <w:r w:rsidRPr="00E90C66">
        <w:t>о</w:t>
      </w:r>
      <w:r w:rsidR="00656F75" w:rsidRPr="00E90C66">
        <w:t xml:space="preserve"> </w:t>
      </w:r>
      <w:r w:rsidRPr="00E90C66">
        <w:t>мерах</w:t>
      </w:r>
      <w:r w:rsidR="00656F75" w:rsidRPr="00E90C66">
        <w:t xml:space="preserve"> </w:t>
      </w:r>
      <w:r w:rsidRPr="00E90C66">
        <w:t>административных</w:t>
      </w:r>
      <w:r w:rsidR="00656F75" w:rsidRPr="00E90C66">
        <w:t xml:space="preserve"> </w:t>
      </w:r>
      <w:r w:rsidRPr="00E90C66">
        <w:t>наказаний</w:t>
      </w:r>
      <w:r w:rsidR="00656F75" w:rsidRPr="00E90C66">
        <w:t xml:space="preserve"> </w:t>
      </w:r>
      <w:r w:rsidRPr="00E90C66">
        <w:t>за</w:t>
      </w:r>
      <w:r w:rsidR="00656F75" w:rsidRPr="00E90C66">
        <w:t xml:space="preserve"> </w:t>
      </w:r>
      <w:r w:rsidRPr="00E90C66">
        <w:t>их</w:t>
      </w:r>
      <w:r w:rsidR="00656F75" w:rsidRPr="00E90C66">
        <w:t xml:space="preserve"> </w:t>
      </w:r>
      <w:r w:rsidRPr="00E90C66">
        <w:t>нарушение</w:t>
      </w:r>
      <w:r w:rsidR="00656F75" w:rsidRPr="00E90C66">
        <w:t>.</w:t>
      </w:r>
    </w:p>
    <w:p w:rsidR="00A93605" w:rsidRPr="006D09E2" w:rsidRDefault="00656F75" w:rsidP="00E90C6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4. </w:t>
      </w:r>
      <w:r w:rsidR="00E90C66">
        <w:rPr>
          <w:sz w:val="28"/>
          <w:szCs w:val="28"/>
        </w:rPr>
        <w:t>Ведущему специалисту</w:t>
      </w:r>
      <w:r w:rsidR="00A93605"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="00A93605">
        <w:rPr>
          <w:sz w:val="28"/>
          <w:szCs w:val="28"/>
        </w:rPr>
        <w:t>Бреевой</w:t>
      </w:r>
      <w:proofErr w:type="spellEnd"/>
      <w:r w:rsidR="00A93605">
        <w:rPr>
          <w:sz w:val="28"/>
          <w:szCs w:val="28"/>
        </w:rPr>
        <w:t xml:space="preserve"> Л.В. </w:t>
      </w:r>
      <w:proofErr w:type="gramStart"/>
      <w:r w:rsidR="00A93605">
        <w:rPr>
          <w:sz w:val="28"/>
          <w:szCs w:val="28"/>
        </w:rPr>
        <w:t>разместить</w:t>
      </w:r>
      <w:proofErr w:type="gramEnd"/>
      <w:r w:rsidR="00A93605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E90C66">
      <w:pPr>
        <w:spacing w:line="17" w:lineRule="exact"/>
        <w:ind w:firstLine="567"/>
        <w:jc w:val="both"/>
        <w:rPr>
          <w:sz w:val="20"/>
          <w:szCs w:val="20"/>
        </w:rPr>
      </w:pPr>
    </w:p>
    <w:p w:rsidR="00A93605" w:rsidRDefault="00E90C66" w:rsidP="00E90C66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szCs w:val="28"/>
        </w:rPr>
        <w:t>5</w:t>
      </w:r>
      <w:r w:rsidR="00A93605">
        <w:rPr>
          <w:szCs w:val="28"/>
        </w:rPr>
        <w:t xml:space="preserve">. </w:t>
      </w:r>
      <w:proofErr w:type="gramStart"/>
      <w:r w:rsidR="00A93605">
        <w:rPr>
          <w:szCs w:val="28"/>
        </w:rPr>
        <w:t>Контроль за</w:t>
      </w:r>
      <w:proofErr w:type="gramEnd"/>
      <w:r w:rsidR="00A93605">
        <w:rPr>
          <w:szCs w:val="28"/>
        </w:rPr>
        <w:t xml:space="preserve"> выполнением настоящего постановления оставляю за собой.</w:t>
      </w:r>
    </w:p>
    <w:p w:rsidR="00A93605" w:rsidRDefault="00A93605" w:rsidP="00E90C66">
      <w:pPr>
        <w:spacing w:line="2" w:lineRule="exact"/>
        <w:ind w:firstLine="567"/>
        <w:jc w:val="both"/>
        <w:rPr>
          <w:sz w:val="20"/>
          <w:szCs w:val="20"/>
        </w:rPr>
      </w:pPr>
    </w:p>
    <w:p w:rsidR="00A93605" w:rsidRPr="00AA6272" w:rsidRDefault="00E90C66" w:rsidP="00E90C66">
      <w:pPr>
        <w:pStyle w:val="ae"/>
        <w:tabs>
          <w:tab w:val="left" w:pos="0"/>
        </w:tabs>
        <w:suppressAutoHyphens w:val="0"/>
        <w:ind w:left="0"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A93605" w:rsidRPr="00AA6272">
        <w:rPr>
          <w:szCs w:val="28"/>
        </w:rPr>
        <w:t>Постановление вступает</w:t>
      </w:r>
      <w:r>
        <w:rPr>
          <w:szCs w:val="28"/>
        </w:rPr>
        <w:t xml:space="preserve"> в силу со дня его обнародования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16 мая 2022 года.</w:t>
      </w:r>
    </w:p>
    <w:p w:rsidR="00A93605" w:rsidRDefault="00A93605" w:rsidP="00E90C6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7D166E" w:rsidRDefault="007D166E" w:rsidP="00E90C66">
      <w:pPr>
        <w:pStyle w:val="ConsPlusNormal"/>
        <w:ind w:left="720" w:firstLine="567"/>
        <w:jc w:val="both"/>
        <w:rPr>
          <w:rFonts w:ascii="Times New Roman" w:hAnsi="Times New Roman" w:cs="Times New Roman"/>
          <w:szCs w:val="28"/>
        </w:rPr>
      </w:pPr>
    </w:p>
    <w:p w:rsidR="00E90C66" w:rsidRDefault="00E90C66" w:rsidP="00E90C66">
      <w:pPr>
        <w:pStyle w:val="ConsPlusNormal"/>
        <w:ind w:left="720" w:firstLine="567"/>
        <w:jc w:val="both"/>
        <w:rPr>
          <w:rFonts w:ascii="Times New Roman" w:hAnsi="Times New Roman" w:cs="Times New Roman"/>
          <w:szCs w:val="28"/>
        </w:rPr>
      </w:pPr>
    </w:p>
    <w:p w:rsidR="007D166E" w:rsidRDefault="007D166E" w:rsidP="007D166E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Cs w:val="28"/>
        </w:rPr>
        <w:t xml:space="preserve"> обязанности </w:t>
      </w:r>
      <w:r w:rsidR="003F31AD">
        <w:rPr>
          <w:rFonts w:ascii="Times New Roman" w:hAnsi="Times New Roman" w:cs="Times New Roman"/>
          <w:szCs w:val="28"/>
        </w:rPr>
        <w:t>главы</w:t>
      </w:r>
    </w:p>
    <w:p w:rsidR="007D166E" w:rsidRDefault="007D166E" w:rsidP="007D166E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Рассветовского сельского поселения                                     </w:t>
      </w:r>
    </w:p>
    <w:p w:rsidR="007D166E" w:rsidRPr="007D166E" w:rsidRDefault="007D166E" w:rsidP="007D166E">
      <w:pPr>
        <w:rPr>
          <w:bCs w:val="0"/>
          <w:szCs w:val="28"/>
        </w:rPr>
      </w:pPr>
      <w:r w:rsidRPr="007D166E">
        <w:rPr>
          <w:bCs w:val="0"/>
          <w:szCs w:val="28"/>
        </w:rPr>
        <w:t>Староминского</w:t>
      </w:r>
      <w:r>
        <w:rPr>
          <w:bCs w:val="0"/>
          <w:szCs w:val="28"/>
        </w:rPr>
        <w:t xml:space="preserve"> района                                                                             Л.В. </w:t>
      </w:r>
      <w:proofErr w:type="spellStart"/>
      <w:r>
        <w:rPr>
          <w:bCs w:val="0"/>
          <w:szCs w:val="28"/>
        </w:rPr>
        <w:t>Бреева</w:t>
      </w:r>
      <w:proofErr w:type="spellEnd"/>
      <w:r>
        <w:rPr>
          <w:bCs w:val="0"/>
          <w:szCs w:val="28"/>
        </w:rPr>
        <w:t xml:space="preserve"> </w:t>
      </w:r>
    </w:p>
    <w:p w:rsidR="007D166E" w:rsidRDefault="007D166E">
      <w:pPr>
        <w:jc w:val="center"/>
        <w:rPr>
          <w:b/>
          <w:bCs w:val="0"/>
          <w:szCs w:val="28"/>
        </w:rPr>
      </w:pPr>
    </w:p>
    <w:p w:rsidR="007D166E" w:rsidRDefault="007D166E">
      <w:pPr>
        <w:jc w:val="center"/>
        <w:rPr>
          <w:b/>
          <w:bCs w:val="0"/>
          <w:szCs w:val="28"/>
        </w:rPr>
      </w:pPr>
    </w:p>
    <w:p w:rsidR="007D166E" w:rsidRDefault="007D166E">
      <w:pPr>
        <w:jc w:val="center"/>
        <w:rPr>
          <w:b/>
          <w:bCs w:val="0"/>
          <w:szCs w:val="28"/>
        </w:rPr>
      </w:pPr>
    </w:p>
    <w:p w:rsidR="000B5B16" w:rsidRDefault="000B5B16" w:rsidP="00C560DF">
      <w:pPr>
        <w:rPr>
          <w:b/>
          <w:bCs w:val="0"/>
          <w:szCs w:val="28"/>
        </w:rPr>
      </w:pPr>
    </w:p>
    <w:p w:rsidR="00C560DF" w:rsidRDefault="00C560DF" w:rsidP="00C560DF">
      <w:pPr>
        <w:rPr>
          <w:b/>
          <w:bCs w:val="0"/>
          <w:szCs w:val="28"/>
        </w:rPr>
      </w:pPr>
    </w:p>
    <w:p w:rsidR="007D166E" w:rsidRDefault="007D166E" w:rsidP="007D166E">
      <w:pPr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3F31AD">
        <w:rPr>
          <w:szCs w:val="28"/>
        </w:rPr>
        <w:t>ского района от</w:t>
      </w:r>
      <w:r w:rsidR="00D7690B">
        <w:rPr>
          <w:szCs w:val="28"/>
        </w:rPr>
        <w:t xml:space="preserve"> 09</w:t>
      </w:r>
      <w:r w:rsidR="00C560DF">
        <w:rPr>
          <w:szCs w:val="28"/>
        </w:rPr>
        <w:t xml:space="preserve">.06.2022 </w:t>
      </w:r>
      <w:r w:rsidR="003F31AD">
        <w:rPr>
          <w:szCs w:val="28"/>
        </w:rPr>
        <w:t xml:space="preserve">г. № </w:t>
      </w:r>
      <w:r w:rsidR="00D7690B">
        <w:rPr>
          <w:szCs w:val="28"/>
        </w:rPr>
        <w:t>55</w:t>
      </w:r>
    </w:p>
    <w:p w:rsidR="00656F75" w:rsidRPr="00656F75" w:rsidRDefault="00656F75" w:rsidP="00656F75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F7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7D166E" w:rsidP="00A93605">
      <w:pPr>
        <w:rPr>
          <w:szCs w:val="28"/>
        </w:rPr>
      </w:pPr>
      <w:r w:rsidRPr="009E4919">
        <w:rPr>
          <w:szCs w:val="28"/>
        </w:rPr>
        <w:t xml:space="preserve">специалист </w:t>
      </w:r>
      <w:r w:rsidR="003F31AD">
        <w:rPr>
          <w:szCs w:val="28"/>
        </w:rPr>
        <w:t>1</w:t>
      </w:r>
      <w:r w:rsidRPr="009E4919">
        <w:rPr>
          <w:szCs w:val="28"/>
        </w:rPr>
        <w:t xml:space="preserve"> категории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7D166E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7D166E">
        <w:rPr>
          <w:szCs w:val="28"/>
        </w:rPr>
        <w:t xml:space="preserve">       «___» ______________ 202</w:t>
      </w:r>
      <w:r w:rsidR="003F31AD">
        <w:rPr>
          <w:szCs w:val="28"/>
        </w:rPr>
        <w:t>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3F31AD" w:rsidP="00A93605">
      <w:pPr>
        <w:rPr>
          <w:szCs w:val="28"/>
        </w:rPr>
      </w:pPr>
      <w:r>
        <w:rPr>
          <w:szCs w:val="28"/>
        </w:rPr>
        <w:t>ведущий специалист</w:t>
      </w:r>
      <w:r w:rsidR="00A93605"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</w:t>
      </w:r>
      <w:r w:rsidR="003F31AD">
        <w:rPr>
          <w:szCs w:val="28"/>
        </w:rPr>
        <w:t xml:space="preserve">Л.В. </w:t>
      </w:r>
      <w:proofErr w:type="spellStart"/>
      <w:r w:rsidR="003F31AD">
        <w:rPr>
          <w:szCs w:val="28"/>
        </w:rPr>
        <w:t>Бреева</w:t>
      </w:r>
      <w:proofErr w:type="spellEnd"/>
      <w:r w:rsidR="003F31AD">
        <w:rPr>
          <w:szCs w:val="28"/>
        </w:rPr>
        <w:t xml:space="preserve"> 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7D166E">
        <w:rPr>
          <w:szCs w:val="28"/>
        </w:rPr>
        <w:t xml:space="preserve">       «___» ______________ 202</w:t>
      </w:r>
      <w:r w:rsidR="003F31AD">
        <w:rPr>
          <w:szCs w:val="28"/>
        </w:rPr>
        <w:t>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3F31AD" w:rsidRPr="009E4919" w:rsidRDefault="003F31AD" w:rsidP="003F31AD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3F31AD" w:rsidRPr="009E4919" w:rsidRDefault="003F31AD" w:rsidP="003F31AD">
      <w:pPr>
        <w:rPr>
          <w:szCs w:val="28"/>
        </w:rPr>
      </w:pPr>
      <w:r>
        <w:rPr>
          <w:szCs w:val="28"/>
        </w:rPr>
        <w:t>ведущий специалист</w:t>
      </w:r>
      <w:r w:rsidRPr="009E4919">
        <w:rPr>
          <w:szCs w:val="28"/>
        </w:rPr>
        <w:t xml:space="preserve"> администрации</w:t>
      </w:r>
    </w:p>
    <w:p w:rsidR="003F31AD" w:rsidRPr="009E4919" w:rsidRDefault="003F31AD" w:rsidP="003F31AD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3F31AD" w:rsidRPr="009E4919" w:rsidRDefault="003F31AD" w:rsidP="003F31AD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А.Г. Фесенко</w:t>
      </w:r>
    </w:p>
    <w:p w:rsidR="003F31AD" w:rsidRPr="009E4919" w:rsidRDefault="003F31AD" w:rsidP="003F31AD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>
        <w:rPr>
          <w:szCs w:val="28"/>
        </w:rPr>
        <w:t xml:space="preserve">       «___» ______________ 2022</w:t>
      </w:r>
      <w:r w:rsidRPr="009E4919">
        <w:rPr>
          <w:szCs w:val="28"/>
        </w:rPr>
        <w:t xml:space="preserve"> г.</w:t>
      </w:r>
    </w:p>
    <w:p w:rsidR="003F31AD" w:rsidRPr="009E4919" w:rsidRDefault="003F31AD" w:rsidP="003F31AD">
      <w:pPr>
        <w:rPr>
          <w:szCs w:val="28"/>
        </w:rPr>
      </w:pPr>
    </w:p>
    <w:p w:rsidR="003F31AD" w:rsidRPr="009E4919" w:rsidRDefault="003F31AD" w:rsidP="003F31AD">
      <w:pPr>
        <w:rPr>
          <w:szCs w:val="28"/>
        </w:rPr>
      </w:pP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BE" w:rsidRDefault="00672FBE" w:rsidP="00CD0BFF">
      <w:r>
        <w:separator/>
      </w:r>
    </w:p>
  </w:endnote>
  <w:endnote w:type="continuationSeparator" w:id="0">
    <w:p w:rsidR="00672FBE" w:rsidRDefault="00672FBE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BE" w:rsidRDefault="00672FBE" w:rsidP="00CD0BFF">
      <w:r>
        <w:separator/>
      </w:r>
    </w:p>
  </w:footnote>
  <w:footnote w:type="continuationSeparator" w:id="0">
    <w:p w:rsidR="00672FBE" w:rsidRDefault="00672FBE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B65DA4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E90C66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638B8"/>
    <w:rsid w:val="00073BB1"/>
    <w:rsid w:val="000B5B16"/>
    <w:rsid w:val="00143618"/>
    <w:rsid w:val="00196E88"/>
    <w:rsid w:val="00211E6E"/>
    <w:rsid w:val="00265035"/>
    <w:rsid w:val="00265700"/>
    <w:rsid w:val="002933EE"/>
    <w:rsid w:val="00323DB1"/>
    <w:rsid w:val="003D6551"/>
    <w:rsid w:val="003F1FEC"/>
    <w:rsid w:val="003F31AD"/>
    <w:rsid w:val="005055B3"/>
    <w:rsid w:val="00546BD3"/>
    <w:rsid w:val="005A183C"/>
    <w:rsid w:val="005E2B55"/>
    <w:rsid w:val="00631524"/>
    <w:rsid w:val="00656F75"/>
    <w:rsid w:val="00672FBE"/>
    <w:rsid w:val="006B3067"/>
    <w:rsid w:val="00786111"/>
    <w:rsid w:val="007D166E"/>
    <w:rsid w:val="008042A7"/>
    <w:rsid w:val="00965818"/>
    <w:rsid w:val="00A67427"/>
    <w:rsid w:val="00A93605"/>
    <w:rsid w:val="00B65DA4"/>
    <w:rsid w:val="00B945F3"/>
    <w:rsid w:val="00BD7CC1"/>
    <w:rsid w:val="00C05E66"/>
    <w:rsid w:val="00C560DF"/>
    <w:rsid w:val="00C73B16"/>
    <w:rsid w:val="00C82D01"/>
    <w:rsid w:val="00CD0BFF"/>
    <w:rsid w:val="00CE6D47"/>
    <w:rsid w:val="00D51660"/>
    <w:rsid w:val="00D7690B"/>
    <w:rsid w:val="00DD3833"/>
    <w:rsid w:val="00E14AFE"/>
    <w:rsid w:val="00E3631A"/>
    <w:rsid w:val="00E849FB"/>
    <w:rsid w:val="00E90C66"/>
    <w:rsid w:val="00F20813"/>
    <w:rsid w:val="00FA2B3A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AC61-020B-4493-93A0-74E03BC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114</cp:revision>
  <cp:lastPrinted>2022-06-10T10:44:00Z</cp:lastPrinted>
  <dcterms:created xsi:type="dcterms:W3CDTF">2016-12-07T12:54:00Z</dcterms:created>
  <dcterms:modified xsi:type="dcterms:W3CDTF">2022-06-10T10:44:00Z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