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b w:val="0"/>
          <w:sz w:val="28"/>
          <w:szCs w:val="28"/>
          <w:lang w:eastAsia="ru-RU"/>
        </w:rPr>
        <w:pict>
          <v:shape id="_x0000_i1025" o:spt="75" alt="Рассветовское СП " type="#_x0000_t75" style="height:58.5pt;width:50.25pt;" filled="f" o:preferrelative="t" stroked="f" coordsize="21600,21600">
            <v:path/>
            <v:fill on="f" focussize="0,0"/>
            <v:stroke on="f"/>
            <v:imagedata r:id="rId8" o:title="Рассветовское СП 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18.04.2022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34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240" w:lineRule="auto"/>
        <w:ind w:firstLine="4200" w:firstLineChars="1500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п. Рассвет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31 Устава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ю: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 (прилагается).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Ведущему специалисту администрации Рассветовского сельского поселения А.Г. Фесенко </w:t>
      </w:r>
      <w:r>
        <w:rPr>
          <w:rFonts w:ascii="Times New Roman" w:hAnsi="Times New Roman"/>
          <w:sz w:val="28"/>
          <w:szCs w:val="28"/>
        </w:rPr>
        <w:t xml:space="preserve"> Разместить настоящее постановление на сайте администрации 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Староминского района в информационно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.В. Демченко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осуществляется муниципальный контроль в области благоустройства:     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телекоммуникационных технологий.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Для целей настоящей Программы используются следующие основные термины и их определения: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Подконтрольные субъекты</w:t>
      </w:r>
      <w:r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Цели Программы: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повышение уровня благоустройства, соблюдения чистоты и порядка.    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предотвращение угрозы безопасности жизни и здоровья людей. 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увеличение доли хозяйствующих субъектов, соблюдающих требования в сфере благоустройства.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2.2. Задачи Программы: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повышение прозрачности осуществляемой администрацией контрольной деятельности;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стимулирование добросовестного соблюдения обязательных требований всеми контролируемыми лицами;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создание системы консультирования и информирования подконтрольных субъектов.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2022 год (Приложение к Программе).</w:t>
      </w:r>
    </w:p>
    <w:p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К отчетным показателям Программы на 2022 год относятся: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4.1.1. Количество выданных предостережений.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4.1.2. Количество субъектов, которым выданы предостережения.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на 2022 год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6286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Рассветовского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норм законодательства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требований в области благоустройства)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tabs>
          <w:tab w:val="left" w:pos="1078"/>
        </w:tabs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.В. Демченко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ind w:firstLine="2661" w:firstLineChars="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от</w:t>
      </w:r>
      <w:r>
        <w:rPr>
          <w:rFonts w:hint="default"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 xml:space="preserve">    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год»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.Г. Фесенко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single"/>
          <w:lang w:val="ru-RU"/>
        </w:rPr>
        <w:t>18.04.2022.г.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пециалист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  <w:lang w:val="ru-RU"/>
        </w:rPr>
        <w:t>.Е. Дерновая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single"/>
          <w:lang w:val="ru-RU"/>
        </w:rPr>
        <w:t>18.04.2022.г.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   Л.В.Бреева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single"/>
          <w:lang w:val="ru-RU"/>
        </w:rPr>
        <w:t>18.04.2022.г.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headerReference r:id="rId5" w:type="default"/>
      <w:headerReference r:id="rId6" w:type="even"/>
      <w:pgSz w:w="12240" w:h="15840"/>
      <w:pgMar w:top="1134" w:right="639" w:bottom="1134" w:left="1701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</w:p>
  <w:p>
    <w:pPr>
      <w:pStyle w:val="9"/>
      <w:framePr w:wrap="around" w:vAnchor="text" w:hAnchor="margin" w:xAlign="center" w:y="1"/>
      <w:rPr>
        <w:rStyle w:val="7"/>
      </w:rPr>
    </w:pP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6A9B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1CCD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80AE3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482A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  <w:rsid w:val="1FC7569E"/>
    <w:rsid w:val="3D921193"/>
    <w:rsid w:val="3F743689"/>
    <w:rsid w:val="4D6D1969"/>
    <w:rsid w:val="55787623"/>
    <w:rsid w:val="6D3E2F26"/>
    <w:rsid w:val="760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9"/>
    <w:basedOn w:val="1"/>
    <w:next w:val="1"/>
    <w:link w:val="16"/>
    <w:qFormat/>
    <w:uiPriority w:val="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styleId="7">
    <w:name w:val="page number"/>
    <w:qFormat/>
    <w:uiPriority w:val="99"/>
    <w:rPr>
      <w:rFonts w:cs="Times New Roman"/>
    </w:rPr>
  </w:style>
  <w:style w:type="paragraph" w:styleId="8">
    <w:name w:val="Balloon Text"/>
    <w:basedOn w:val="1"/>
    <w:link w:val="1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2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paragraph" w:styleId="10">
    <w:name w:val="Body Text"/>
    <w:basedOn w:val="1"/>
    <w:link w:val="21"/>
    <w:uiPriority w:val="9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paragraph" w:styleId="11">
    <w:name w:val="Title"/>
    <w:basedOn w:val="1"/>
    <w:link w:val="29"/>
    <w:qFormat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12">
    <w:name w:val="footer"/>
    <w:basedOn w:val="1"/>
    <w:link w:val="30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Subtitle"/>
    <w:basedOn w:val="1"/>
    <w:link w:val="17"/>
    <w:qFormat/>
    <w:uiPriority w:val="9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15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16">
    <w:name w:val="Заголовок 9 Знак"/>
    <w:link w:val="3"/>
    <w:semiHidden/>
    <w:locked/>
    <w:uiPriority w:val="9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7">
    <w:name w:val="Подзаголовок Знак"/>
    <w:link w:val="14"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18">
    <w:name w:val="Текст выноски Знак"/>
    <w:link w:val="8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99"/>
    <w:pPr>
      <w:ind w:left="720"/>
      <w:contextualSpacing/>
    </w:pPr>
  </w:style>
  <w:style w:type="paragraph" w:customStyle="1" w:styleId="20">
    <w:name w:val="Содержимое таблицы"/>
    <w:basedOn w:val="1"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21">
    <w:name w:val="Основной текст Знак"/>
    <w:link w:val="10"/>
    <w:qFormat/>
    <w:locked/>
    <w:uiPriority w:val="99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22">
    <w:name w:val="ConsNormal"/>
    <w:qFormat/>
    <w:uiPriority w:val="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eastAsia="Times New Roman" w:cs="Times New Roman"/>
      <w:sz w:val="16"/>
      <w:lang w:val="ru-RU" w:eastAsia="ru-RU" w:bidi="ar-SA"/>
    </w:rPr>
  </w:style>
  <w:style w:type="paragraph" w:customStyle="1" w:styleId="23">
    <w:name w:val="Стиль"/>
    <w:basedOn w:val="1"/>
    <w:next w:val="10"/>
    <w:qFormat/>
    <w:uiPriority w:val="9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24">
    <w:name w:val="Основной текст_"/>
    <w:link w:val="25"/>
    <w:qFormat/>
    <w:locked/>
    <w:uiPriority w:val="99"/>
    <w:rPr>
      <w:sz w:val="27"/>
      <w:shd w:val="clear" w:color="auto" w:fill="FFFFFF"/>
    </w:rPr>
  </w:style>
  <w:style w:type="paragraph" w:customStyle="1" w:styleId="25">
    <w:name w:val="Основной текст2"/>
    <w:basedOn w:val="1"/>
    <w:link w:val="24"/>
    <w:qFormat/>
    <w:uiPriority w:val="99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character" w:customStyle="1" w:styleId="26">
    <w:name w:val="Верхний колонтитул Знак"/>
    <w:link w:val="9"/>
    <w:qFormat/>
    <w:locked/>
    <w:uiPriority w:val="99"/>
    <w:rPr>
      <w:rFonts w:ascii="Times New Roman" w:hAnsi="Times New Roman" w:cs="Times New Roman"/>
      <w:bCs/>
      <w:color w:val="000000"/>
      <w:sz w:val="28"/>
    </w:rPr>
  </w:style>
  <w:style w:type="paragraph" w:customStyle="1" w:styleId="27">
    <w:name w:val="Основной текст с отступом 21"/>
    <w:basedOn w:val="1"/>
    <w:qFormat/>
    <w:uiPriority w:val="99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28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9">
    <w:name w:val="Название Знак"/>
    <w:link w:val="11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Нижний колонтитул Знак"/>
    <w:link w:val="1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1732</Words>
  <Characters>9878</Characters>
  <Lines>82</Lines>
  <Paragraphs>23</Paragraphs>
  <TotalTime>3</TotalTime>
  <ScaleCrop>false</ScaleCrop>
  <LinksUpToDate>false</LinksUpToDate>
  <CharactersWithSpaces>11587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2013-02-18T03:00:00Z</dcterms:created>
  <dc:creator>Рассвет</dc:creator>
  <cp:lastModifiedBy>user</cp:lastModifiedBy>
  <cp:lastPrinted>2022-04-22T06:20:32Z</cp:lastPrinted>
  <dcterms:modified xsi:type="dcterms:W3CDTF">2022-04-22T06:21:58Z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10B268286E404A9483A53E05EC77624B</vt:lpwstr>
  </property>
</Properties>
</file>