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84" w:rsidRDefault="00713F84" w:rsidP="00713F84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4" w:rsidRDefault="00713F84" w:rsidP="00713F84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13F84" w:rsidRDefault="00713F84" w:rsidP="00713F84">
      <w:pPr>
        <w:pStyle w:val="a3"/>
        <w:rPr>
          <w:sz w:val="36"/>
          <w:szCs w:val="36"/>
        </w:rPr>
      </w:pPr>
    </w:p>
    <w:p w:rsidR="00713F84" w:rsidRDefault="00713F84" w:rsidP="0071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713F84" w:rsidRDefault="00713F84" w:rsidP="00713F84"/>
    <w:p w:rsidR="00713F84" w:rsidRPr="00713F84" w:rsidRDefault="007601C6" w:rsidP="00713F84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10.02.2025 </w:t>
      </w:r>
      <w:r w:rsidR="00416AAE">
        <w:rPr>
          <w:rFonts w:ascii="Times New Roman" w:hAnsi="Times New Roman" w:cs="Times New Roman"/>
          <w:b w:val="0"/>
          <w:color w:val="auto"/>
        </w:rPr>
        <w:t xml:space="preserve"> </w:t>
      </w:r>
      <w:r w:rsidR="009F29C5"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C1047F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470DFB">
        <w:rPr>
          <w:rFonts w:ascii="Times New Roman" w:hAnsi="Times New Roman" w:cs="Times New Roman"/>
          <w:b w:val="0"/>
          <w:color w:val="auto"/>
        </w:rPr>
        <w:t xml:space="preserve">                              </w:t>
      </w:r>
      <w:r w:rsidR="004A55D2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№ 11</w:t>
      </w:r>
    </w:p>
    <w:p w:rsidR="00C67AC6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3F84" w:rsidRDefault="00713F84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п.Рассвет</w:t>
      </w:r>
    </w:p>
    <w:p w:rsidR="00C67AC6" w:rsidRPr="007B6842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C36" w:rsidRDefault="00EC5AA0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</w:t>
      </w:r>
      <w:r w:rsidR="00F67C36">
        <w:rPr>
          <w:rFonts w:ascii="Times New Roman" w:hAnsi="Times New Roman" w:cs="Times New Roman"/>
          <w:b/>
          <w:sz w:val="28"/>
        </w:rPr>
        <w:t xml:space="preserve">утверждении </w:t>
      </w:r>
      <w:r w:rsidR="009A6E7B">
        <w:rPr>
          <w:rFonts w:ascii="Times New Roman" w:hAnsi="Times New Roman" w:cs="Times New Roman"/>
          <w:b/>
          <w:sz w:val="28"/>
        </w:rPr>
        <w:t>п</w:t>
      </w:r>
      <w:r w:rsidR="00F67C36">
        <w:rPr>
          <w:rFonts w:ascii="Times New Roman" w:hAnsi="Times New Roman" w:cs="Times New Roman"/>
          <w:b/>
          <w:sz w:val="28"/>
        </w:rPr>
        <w:t>лана мероприятий по обеспечению</w:t>
      </w:r>
      <w:r w:rsidR="009A6E7B">
        <w:rPr>
          <w:rFonts w:ascii="Times New Roman" w:hAnsi="Times New Roman" w:cs="Times New Roman"/>
          <w:b/>
          <w:sz w:val="28"/>
        </w:rPr>
        <w:t xml:space="preserve"> пожарной безопасности населённых пунктов Рассветовского сельского поселения</w:t>
      </w:r>
      <w:r w:rsidR="00F51152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C1047F">
        <w:rPr>
          <w:rFonts w:ascii="Times New Roman" w:hAnsi="Times New Roman" w:cs="Times New Roman"/>
          <w:b/>
          <w:sz w:val="28"/>
        </w:rPr>
        <w:t xml:space="preserve"> </w:t>
      </w:r>
      <w:r w:rsidR="00C6375E">
        <w:rPr>
          <w:rFonts w:ascii="Times New Roman" w:hAnsi="Times New Roman" w:cs="Times New Roman"/>
          <w:b/>
          <w:sz w:val="28"/>
        </w:rPr>
        <w:t>на 202</w:t>
      </w:r>
      <w:r w:rsidR="00470DFB">
        <w:rPr>
          <w:rFonts w:ascii="Times New Roman" w:hAnsi="Times New Roman" w:cs="Times New Roman"/>
          <w:b/>
          <w:sz w:val="28"/>
        </w:rPr>
        <w:t>5</w:t>
      </w:r>
      <w:r w:rsidR="00BD3E42">
        <w:rPr>
          <w:rFonts w:ascii="Times New Roman" w:hAnsi="Times New Roman" w:cs="Times New Roman"/>
          <w:b/>
          <w:sz w:val="28"/>
        </w:rPr>
        <w:t xml:space="preserve"> год</w:t>
      </w:r>
    </w:p>
    <w:p w:rsidR="00F67C36" w:rsidRDefault="00F67C36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7AC6" w:rsidRDefault="00C67A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0711C6" w:rsidRPr="007B6842" w:rsidRDefault="000711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0D2CBA" w:rsidRDefault="00F67C36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9A6E7B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E34AF1" w:rsidRPr="000D2CBA">
        <w:rPr>
          <w:rFonts w:ascii="Times New Roman" w:hAnsi="Times New Roman"/>
          <w:sz w:val="28"/>
          <w:szCs w:val="28"/>
        </w:rPr>
        <w:t xml:space="preserve">, </w:t>
      </w:r>
      <w:r w:rsidR="009A6E7B">
        <w:rPr>
          <w:rFonts w:ascii="Times New Roman" w:hAnsi="Times New Roman"/>
          <w:sz w:val="28"/>
          <w:szCs w:val="28"/>
        </w:rPr>
        <w:t xml:space="preserve">«О пожарной безопасности», Федеральным законом от 06 октября 2003 г.    № 131-ФЗ «Об общих принципах организации местного самоуправления </w:t>
      </w:r>
      <w:r w:rsidR="00470DFB">
        <w:rPr>
          <w:rFonts w:ascii="Times New Roman" w:hAnsi="Times New Roman"/>
          <w:sz w:val="28"/>
          <w:szCs w:val="28"/>
        </w:rPr>
        <w:t xml:space="preserve">                 </w:t>
      </w:r>
      <w:r w:rsidR="009A6E7B">
        <w:rPr>
          <w:rFonts w:ascii="Times New Roman" w:hAnsi="Times New Roman"/>
          <w:sz w:val="28"/>
          <w:szCs w:val="28"/>
        </w:rPr>
        <w:t>в Российской Федерации»,</w:t>
      </w:r>
      <w:r w:rsidR="00C6375E">
        <w:rPr>
          <w:rFonts w:ascii="Times New Roman" w:hAnsi="Times New Roman"/>
          <w:sz w:val="28"/>
          <w:szCs w:val="28"/>
        </w:rPr>
        <w:t xml:space="preserve"> в целях предупреждения пожаров</w:t>
      </w:r>
      <w:r w:rsidR="009A6E7B">
        <w:rPr>
          <w:rFonts w:ascii="Times New Roman" w:hAnsi="Times New Roman"/>
          <w:sz w:val="28"/>
          <w:szCs w:val="28"/>
        </w:rPr>
        <w:t xml:space="preserve">, уменьшения их последствий в том числе, связанных с гибелью людей, </w:t>
      </w:r>
      <w:r w:rsidR="00C6375E">
        <w:rPr>
          <w:rFonts w:ascii="Times New Roman" w:hAnsi="Times New Roman"/>
          <w:sz w:val="28"/>
          <w:szCs w:val="28"/>
        </w:rPr>
        <w:t>руководствуясь статье</w:t>
      </w:r>
      <w:r w:rsidR="00E34AF1" w:rsidRPr="000D2CBA">
        <w:rPr>
          <w:rFonts w:ascii="Times New Roman" w:hAnsi="Times New Roman"/>
          <w:sz w:val="28"/>
          <w:szCs w:val="28"/>
        </w:rPr>
        <w:t xml:space="preserve">й 31 Устава </w:t>
      </w:r>
      <w:r w:rsidR="005F59A7" w:rsidRPr="000D2CBA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5563C4" w:rsidRPr="000D2CBA">
        <w:rPr>
          <w:rFonts w:ascii="Times New Roman" w:hAnsi="Times New Roman"/>
          <w:sz w:val="28"/>
          <w:szCs w:val="28"/>
        </w:rPr>
        <w:t>,</w:t>
      </w:r>
      <w:r w:rsidR="00416AAE">
        <w:rPr>
          <w:rFonts w:ascii="Times New Roman" w:hAnsi="Times New Roman"/>
          <w:sz w:val="28"/>
          <w:szCs w:val="28"/>
        </w:rPr>
        <w:t xml:space="preserve"> </w:t>
      </w:r>
      <w:r w:rsidR="005563C4" w:rsidRPr="000D2CBA">
        <w:rPr>
          <w:rFonts w:ascii="Times New Roman" w:hAnsi="Times New Roman"/>
          <w:sz w:val="28"/>
          <w:szCs w:val="28"/>
        </w:rPr>
        <w:t>п о с т а н о в л я ю</w:t>
      </w:r>
      <w:r w:rsidR="00E34AF1"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</w:p>
    <w:p w:rsidR="00F67C36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в Рассветовском сельском поселении Староминского района </w:t>
      </w:r>
      <w:r w:rsidR="00C6375E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на 202</w:t>
      </w:r>
      <w:r w:rsidR="00470DFB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5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1CA2" w:rsidRPr="000D2CBA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0DFB">
        <w:rPr>
          <w:rFonts w:ascii="Times New Roman" w:hAnsi="Times New Roman" w:cs="Times New Roman"/>
          <w:sz w:val="28"/>
          <w:szCs w:val="28"/>
        </w:rPr>
        <w:t>. Ведущему специалисту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</w:t>
      </w:r>
      <w:r w:rsidR="00C6375E">
        <w:rPr>
          <w:rFonts w:ascii="Times New Roman" w:hAnsi="Times New Roman" w:cs="Times New Roman"/>
          <w:sz w:val="28"/>
          <w:szCs w:val="28"/>
        </w:rPr>
        <w:t>оминского района Губань С.Н.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2816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34AF1" w:rsidRDefault="00E34AF1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r w:rsidR="00C3392C">
        <w:rPr>
          <w:rFonts w:ascii="Times New Roman" w:hAnsi="Times New Roman"/>
          <w:sz w:val="27"/>
          <w:szCs w:val="27"/>
        </w:rPr>
        <w:t>Рассветовского сельского поселения</w:t>
      </w:r>
    </w:p>
    <w:p w:rsidR="000711C6" w:rsidRPr="008616A0" w:rsidRDefault="00C3392C" w:rsidP="008616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Староминского района                                                                </w:t>
      </w:r>
      <w:r w:rsidR="0021662D">
        <w:rPr>
          <w:rFonts w:ascii="Times New Roman" w:hAnsi="Times New Roman"/>
          <w:sz w:val="27"/>
          <w:szCs w:val="27"/>
        </w:rPr>
        <w:t xml:space="preserve">       </w:t>
      </w:r>
      <w:r w:rsidR="00470DFB">
        <w:rPr>
          <w:rFonts w:ascii="Times New Roman" w:hAnsi="Times New Roman"/>
          <w:sz w:val="27"/>
          <w:szCs w:val="27"/>
        </w:rPr>
        <w:t>Ю.В. Плосконос</w:t>
      </w: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2C3" w:rsidRDefault="002342C3" w:rsidP="004A55D2">
      <w:pPr>
        <w:pStyle w:val="a8"/>
        <w:rPr>
          <w:rFonts w:ascii="Times New Roman" w:hAnsi="Times New Roman"/>
          <w:b/>
          <w:sz w:val="28"/>
          <w:szCs w:val="28"/>
        </w:rPr>
      </w:pPr>
    </w:p>
    <w:p w:rsidR="004437B0" w:rsidRDefault="00E34AF1" w:rsidP="004A55D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34AF1" w:rsidRPr="004437B0" w:rsidRDefault="00470DFB" w:rsidP="00470DFB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</w:t>
      </w:r>
      <w:r w:rsidR="004437B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администрации Рассветовского сельского поселения Старо</w:t>
      </w:r>
      <w:r w:rsidR="00110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минского </w:t>
      </w:r>
      <w:r w:rsidR="007601C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10.02.2025 г.</w:t>
      </w:r>
      <w:r w:rsidR="004A5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601C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3B7FD1" w:rsidRPr="003B7FD1" w:rsidRDefault="003B7FD1" w:rsidP="003B7F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B7FD1">
        <w:rPr>
          <w:rFonts w:ascii="Times New Roman" w:hAnsi="Times New Roman" w:cs="Times New Roman"/>
          <w:sz w:val="28"/>
        </w:rPr>
        <w:t>Об утверждении плана мероприятий по обеспечению пожарной безопасности для населённых пунктов Рассветовского сельского поселения Староминского района на 202</w:t>
      </w:r>
      <w:r w:rsidR="00470DFB">
        <w:rPr>
          <w:rFonts w:ascii="Times New Roman" w:hAnsi="Times New Roman" w:cs="Times New Roman"/>
          <w:sz w:val="28"/>
        </w:rPr>
        <w:t>5</w:t>
      </w:r>
      <w:r w:rsidRPr="003B7FD1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»</w:t>
      </w:r>
    </w:p>
    <w:p w:rsidR="00E34AF1" w:rsidRDefault="00E34AF1" w:rsidP="00E34A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1E0"/>
      </w:tblPr>
      <w:tblGrid>
        <w:gridCol w:w="6228"/>
        <w:gridCol w:w="3330"/>
      </w:tblGrid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E34AF1" w:rsidRDefault="00470DFB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Ведущий специалист </w:t>
            </w:r>
            <w:r w:rsidR="00C6375E">
              <w:rPr>
                <w:rFonts w:ascii="Times New Roman" w:hAnsi="Times New Roman"/>
                <w:kern w:val="20"/>
                <w:sz w:val="28"/>
                <w:szCs w:val="28"/>
              </w:rPr>
              <w:t>а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>дминистрации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E34AF1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9A7125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470DFB">
              <w:rPr>
                <w:rFonts w:ascii="Times New Roman" w:hAnsi="Times New Roman"/>
                <w:kern w:val="20"/>
                <w:sz w:val="28"/>
                <w:szCs w:val="28"/>
              </w:rPr>
              <w:t>5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58250E" w:rsidRDefault="00C1047F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</w:t>
            </w:r>
            <w:r w:rsidR="00C67AC6">
              <w:rPr>
                <w:rFonts w:ascii="Times New Roman" w:hAnsi="Times New Roman"/>
                <w:kern w:val="20"/>
                <w:sz w:val="28"/>
                <w:szCs w:val="28"/>
              </w:rPr>
              <w:t xml:space="preserve"> </w:t>
            </w:r>
            <w:r w:rsidR="0058250E">
              <w:rPr>
                <w:rFonts w:ascii="Times New Roman" w:hAnsi="Times New Roman"/>
                <w:kern w:val="20"/>
                <w:sz w:val="28"/>
                <w:szCs w:val="28"/>
              </w:rPr>
              <w:t>администрации</w:t>
            </w:r>
          </w:p>
          <w:p w:rsidR="0058250E" w:rsidRDefault="0058250E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58250E" w:rsidP="005825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0B1B7C" w:rsidRDefault="000B1B7C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Л.В. Бреева</w:t>
            </w:r>
          </w:p>
          <w:p w:rsidR="000B1B7C" w:rsidRDefault="00C6375E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470DFB">
              <w:rPr>
                <w:rFonts w:ascii="Times New Roman" w:hAnsi="Times New Roman"/>
                <w:kern w:val="20"/>
                <w:sz w:val="28"/>
                <w:szCs w:val="28"/>
              </w:rPr>
              <w:t>5</w:t>
            </w:r>
            <w:r w:rsidR="000B1B7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1686"/>
        </w:trPr>
        <w:tc>
          <w:tcPr>
            <w:tcW w:w="6228" w:type="dxa"/>
          </w:tcPr>
          <w:p w:rsidR="004C0DFC" w:rsidRDefault="004C0DFC" w:rsidP="004C0DFC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C1047F" w:rsidRDefault="00C1047F" w:rsidP="00C1047F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C67AC6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C0DFC" w:rsidRDefault="00C1047F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4C0DFC" w:rsidRDefault="00C6375E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470DFB">
              <w:rPr>
                <w:rFonts w:ascii="Times New Roman" w:hAnsi="Times New Roman"/>
                <w:kern w:val="20"/>
                <w:sz w:val="28"/>
                <w:szCs w:val="28"/>
              </w:rPr>
              <w:t>5</w:t>
            </w:r>
            <w:r w:rsidR="004C0DF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BA3DC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A55D2" w:rsidRDefault="004A55D2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A55D2" w:rsidRDefault="004A55D2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A55D2" w:rsidRDefault="004A55D2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13536B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CA6E3C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437B0" w:rsidRDefault="009F29C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7601C6">
              <w:rPr>
                <w:rFonts w:ascii="Times New Roman" w:hAnsi="Times New Roman"/>
                <w:sz w:val="28"/>
                <w:szCs w:val="28"/>
              </w:rPr>
              <w:t>т 10.02.2025</w:t>
            </w:r>
            <w:r w:rsidR="00470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7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601C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437B0" w:rsidRPr="00A21F3A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 xml:space="preserve">План </w:t>
      </w:r>
    </w:p>
    <w:p w:rsidR="004B76DC" w:rsidRPr="00A21F3A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4437B0" w:rsidRPr="00A21F3A" w:rsidRDefault="004B76DC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>для населённых пунктов Рассветовского сельского поселения</w:t>
      </w:r>
      <w:r w:rsidR="00486A4B" w:rsidRPr="00A21F3A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C6375E" w:rsidRPr="00A21F3A">
        <w:rPr>
          <w:rFonts w:ascii="Times New Roman" w:hAnsi="Times New Roman" w:cs="Times New Roman"/>
          <w:b/>
          <w:sz w:val="28"/>
        </w:rPr>
        <w:t xml:space="preserve"> на 202</w:t>
      </w:r>
      <w:r w:rsidR="00470DFB">
        <w:rPr>
          <w:rFonts w:ascii="Times New Roman" w:hAnsi="Times New Roman" w:cs="Times New Roman"/>
          <w:b/>
          <w:sz w:val="28"/>
        </w:rPr>
        <w:t>5</w:t>
      </w:r>
      <w:r w:rsidR="00BD3E42" w:rsidRPr="00A21F3A">
        <w:rPr>
          <w:rFonts w:ascii="Times New Roman" w:hAnsi="Times New Roman" w:cs="Times New Roman"/>
          <w:b/>
          <w:sz w:val="28"/>
        </w:rPr>
        <w:t xml:space="preserve"> год.</w:t>
      </w:r>
    </w:p>
    <w:p w:rsidR="004437B0" w:rsidRPr="00A21F3A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A21F3A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4B76DC" w:rsidRPr="00A21F3A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A21F3A" w:rsidTr="004B76DC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Pr="00A21F3A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A21F3A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cantSplit/>
          <w:trHeight w:hRule="exact" w:val="11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EB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( 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EB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EB7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D758DB">
        <w:trPr>
          <w:trHeight w:hRule="exact" w:val="27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</w:t>
            </w:r>
            <w:r w:rsidR="00EC1370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состав включить представителей местного самоуправления, органов социальной защиты населения,</w:t>
            </w:r>
            <w:r w:rsidR="00D758DB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МЧС России, сотрудников ОМВД, представителей общественных организаций, казачества.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B2131C" w:rsidP="00EB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="00D758DB" w:rsidRPr="00A21F3A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EB7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D758D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B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Разработать, ежемесячно начиная с 01.01.202</w:t>
            </w:r>
            <w:r w:rsidR="00B2131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3B7FD1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4B76DC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A21F3A" w:rsidTr="00922A30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120D5" w:rsidP="00EB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к 1 марта 202</w:t>
            </w:r>
            <w:r w:rsidR="00EB7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8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D758DB" w:rsidP="00EB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202</w:t>
            </w:r>
            <w:r w:rsidR="00EB7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B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186" w:rsidRPr="00A21F3A" w:rsidTr="00922A30">
        <w:trPr>
          <w:trHeight w:hRule="exact" w:val="1587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обкос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A21F3A" w:rsidRDefault="005E6186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 Главы КФХ, руководители сельскохозяйствен-ных предприятий</w:t>
            </w:r>
          </w:p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9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утвержденн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ый ПП от 25.04.2012 № 390.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учетом местных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1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69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сверку с ПСЧ 101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ния на территориях предприятий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:rsidR="009120D5" w:rsidRPr="00A21F3A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Служба водоснабжения Администрации МО Староминский район,</w:t>
            </w:r>
          </w:p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3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4F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01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</w:t>
            </w:r>
            <w:r w:rsidR="00AD4931" w:rsidRPr="00A21F3A">
              <w:rPr>
                <w:rFonts w:ascii="Times New Roman" w:hAnsi="Times New Roman" w:cs="Times New Roman"/>
                <w:sz w:val="20"/>
                <w:szCs w:val="20"/>
              </w:rPr>
              <w:t>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25745F">
        <w:trPr>
          <w:trHeight w:hRule="exact" w:val="219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муниципального контроля за выполнением правил благоустройства</w:t>
            </w:r>
            <w:r w:rsidR="0025745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придворовых территорий, а также привлечение к административной ответственности по ст. 7.15 608-КЗ</w:t>
            </w:r>
            <w:r w:rsidR="00873350" w:rsidRPr="00A21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25745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B76DC" w:rsidRPr="00A21F3A" w:rsidRDefault="004B76DC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A21F3A" w:rsidTr="00922A30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администра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ции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гра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фик проверок населенных пунктов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21F3A">
              <w:rPr>
                <w:rFonts w:ascii="Times New Roman" w:hAnsi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пат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рулирование населенных пунктов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ссиях.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IV. Организация работы при подготовке к осенне-зимнему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A21F3A" w:rsidTr="00922A30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BC7F6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9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подворовые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065"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01.11.202</w:t>
            </w:r>
            <w:r w:rsidR="00EB7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</w:p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9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полиции. В группы в обязательном порядке включить представителей казачества, волонтеров, представителей ОМСУ, добровольных пожарных, а также полиции.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EB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01.11.202</w:t>
            </w:r>
            <w:r w:rsidR="00EB72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мероприятия по подготовке водоисточников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Служба водоснабжения 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9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F72BE" w:rsidP="004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423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F72BE" w:rsidP="004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423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 64-ФЗ, а также состоящими на учете в УИИ УФСИН России по Староминскому району.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="00B213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3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76DC" w:rsidRPr="00A21F3A" w:rsidRDefault="00FF72BE" w:rsidP="004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423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9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423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76DC" w:rsidRPr="00A21F3A" w:rsidRDefault="00FF72BE" w:rsidP="004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423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8F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671C5F">
        <w:trPr>
          <w:trHeight w:val="7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D1" w:rsidRPr="00A21F3A" w:rsidRDefault="003B7FD1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DC" w:rsidRPr="00A21F3A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A21F3A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56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администрации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69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76DC" w:rsidRPr="00A21F3A" w:rsidTr="00671C5F">
        <w:trPr>
          <w:trHeight w:hRule="exact" w:val="165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</w:p>
        </w:tc>
      </w:tr>
      <w:tr w:rsidR="004B76DC" w:rsidRPr="00A21F3A" w:rsidTr="004B76DC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Казачеством, общественными организациями</w:t>
            </w:r>
          </w:p>
        </w:tc>
      </w:tr>
      <w:tr w:rsidR="004B76DC" w:rsidRPr="00A21F3A" w:rsidTr="00671C5F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55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группы участковых уполномоченных по</w:t>
            </w:r>
            <w:r w:rsidR="007E018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лиции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, ОМВД, ОНД и ПР</w:t>
            </w:r>
          </w:p>
          <w:p w:rsidR="004B76DC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56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, ОМВД, ОНД и ПР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A21F3A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65" w:rsidRPr="00A21F3A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3B7FD1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FC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нормативно-правовой акт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МО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42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423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065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B0" w:rsidRPr="00A21F3A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A21F3A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A21F3A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3ED" w:rsidRPr="00A21F3A" w:rsidRDefault="004230AA" w:rsidP="002A15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 администрации </w:t>
      </w:r>
    </w:p>
    <w:p w:rsidR="002A15A1" w:rsidRPr="00A21F3A" w:rsidRDefault="002A15A1" w:rsidP="002A15A1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5A1372" w:rsidRPr="00A21F3A" w:rsidRDefault="002A15A1" w:rsidP="00671C5F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9103ED" w:rsidRPr="00A21F3A">
        <w:rPr>
          <w:rFonts w:ascii="Times New Roman" w:hAnsi="Times New Roman"/>
          <w:sz w:val="28"/>
          <w:szCs w:val="28"/>
        </w:rPr>
        <w:t xml:space="preserve">                          С.Н. Губань</w:t>
      </w:r>
    </w:p>
    <w:sectPr w:rsidR="005A1372" w:rsidRPr="00A21F3A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CA" w:rsidRDefault="00DD57CA" w:rsidP="00695D4F">
      <w:pPr>
        <w:spacing w:after="0" w:line="240" w:lineRule="auto"/>
      </w:pPr>
      <w:r>
        <w:separator/>
      </w:r>
    </w:p>
  </w:endnote>
  <w:endnote w:type="continuationSeparator" w:id="1">
    <w:p w:rsidR="00DD57CA" w:rsidRDefault="00DD57CA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CA" w:rsidRDefault="00DD57CA" w:rsidP="00695D4F">
      <w:pPr>
        <w:spacing w:after="0" w:line="240" w:lineRule="auto"/>
      </w:pPr>
      <w:r>
        <w:separator/>
      </w:r>
    </w:p>
  </w:footnote>
  <w:footnote w:type="continuationSeparator" w:id="1">
    <w:p w:rsidR="00DD57CA" w:rsidRDefault="00DD57CA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EC9"/>
    <w:rsid w:val="000203EE"/>
    <w:rsid w:val="00022817"/>
    <w:rsid w:val="000267D9"/>
    <w:rsid w:val="0004769A"/>
    <w:rsid w:val="000503AE"/>
    <w:rsid w:val="000607B9"/>
    <w:rsid w:val="00065945"/>
    <w:rsid w:val="000711C6"/>
    <w:rsid w:val="000A4DA6"/>
    <w:rsid w:val="000A6CC8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3536B"/>
    <w:rsid w:val="001439DB"/>
    <w:rsid w:val="001508C2"/>
    <w:rsid w:val="001646C8"/>
    <w:rsid w:val="001A2335"/>
    <w:rsid w:val="001B7AF2"/>
    <w:rsid w:val="001C4D27"/>
    <w:rsid w:val="001D27A1"/>
    <w:rsid w:val="001E577B"/>
    <w:rsid w:val="0020336E"/>
    <w:rsid w:val="00205C75"/>
    <w:rsid w:val="0021662D"/>
    <w:rsid w:val="002342C3"/>
    <w:rsid w:val="00247133"/>
    <w:rsid w:val="00247AEF"/>
    <w:rsid w:val="0025745F"/>
    <w:rsid w:val="00270C26"/>
    <w:rsid w:val="002A15A1"/>
    <w:rsid w:val="002A5C51"/>
    <w:rsid w:val="002B18E3"/>
    <w:rsid w:val="002B4CDC"/>
    <w:rsid w:val="002E7175"/>
    <w:rsid w:val="002F07AD"/>
    <w:rsid w:val="002F13C1"/>
    <w:rsid w:val="002F6282"/>
    <w:rsid w:val="003043D3"/>
    <w:rsid w:val="003064B5"/>
    <w:rsid w:val="003066C4"/>
    <w:rsid w:val="00330930"/>
    <w:rsid w:val="0033216C"/>
    <w:rsid w:val="00346F05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16AAE"/>
    <w:rsid w:val="0042200A"/>
    <w:rsid w:val="004230AA"/>
    <w:rsid w:val="004437B0"/>
    <w:rsid w:val="00455CF6"/>
    <w:rsid w:val="00470DFB"/>
    <w:rsid w:val="004866E3"/>
    <w:rsid w:val="00486A4B"/>
    <w:rsid w:val="004A4DDB"/>
    <w:rsid w:val="004A55D2"/>
    <w:rsid w:val="004B76DC"/>
    <w:rsid w:val="004C0DFC"/>
    <w:rsid w:val="004D1CA2"/>
    <w:rsid w:val="004D1DF8"/>
    <w:rsid w:val="004D6040"/>
    <w:rsid w:val="004F411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601C6"/>
    <w:rsid w:val="007658F3"/>
    <w:rsid w:val="007B6842"/>
    <w:rsid w:val="007C345F"/>
    <w:rsid w:val="007C7DF2"/>
    <w:rsid w:val="007D7BE1"/>
    <w:rsid w:val="007E018F"/>
    <w:rsid w:val="007E1B78"/>
    <w:rsid w:val="007E519C"/>
    <w:rsid w:val="007F41D7"/>
    <w:rsid w:val="00805D95"/>
    <w:rsid w:val="00811528"/>
    <w:rsid w:val="00816408"/>
    <w:rsid w:val="00822A5D"/>
    <w:rsid w:val="008616A0"/>
    <w:rsid w:val="00873350"/>
    <w:rsid w:val="00884EC9"/>
    <w:rsid w:val="008A23EE"/>
    <w:rsid w:val="008A2EC9"/>
    <w:rsid w:val="008B123F"/>
    <w:rsid w:val="008B5CE5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21F3A"/>
    <w:rsid w:val="00A35457"/>
    <w:rsid w:val="00A574CE"/>
    <w:rsid w:val="00A57FD4"/>
    <w:rsid w:val="00AB5DE6"/>
    <w:rsid w:val="00AB6698"/>
    <w:rsid w:val="00AD2608"/>
    <w:rsid w:val="00AD4931"/>
    <w:rsid w:val="00AE0AFB"/>
    <w:rsid w:val="00AE1E81"/>
    <w:rsid w:val="00AF106B"/>
    <w:rsid w:val="00B05F1C"/>
    <w:rsid w:val="00B2131C"/>
    <w:rsid w:val="00B32598"/>
    <w:rsid w:val="00B4298A"/>
    <w:rsid w:val="00B42C3F"/>
    <w:rsid w:val="00B62084"/>
    <w:rsid w:val="00B82DB8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BF7A36"/>
    <w:rsid w:val="00C01CF0"/>
    <w:rsid w:val="00C1047F"/>
    <w:rsid w:val="00C3392C"/>
    <w:rsid w:val="00C45E87"/>
    <w:rsid w:val="00C46480"/>
    <w:rsid w:val="00C55EB9"/>
    <w:rsid w:val="00C6375E"/>
    <w:rsid w:val="00C6755E"/>
    <w:rsid w:val="00C67AC6"/>
    <w:rsid w:val="00CA7754"/>
    <w:rsid w:val="00CB002B"/>
    <w:rsid w:val="00CC1374"/>
    <w:rsid w:val="00CC3040"/>
    <w:rsid w:val="00CC4627"/>
    <w:rsid w:val="00CD059B"/>
    <w:rsid w:val="00CF44C3"/>
    <w:rsid w:val="00D00921"/>
    <w:rsid w:val="00D0451C"/>
    <w:rsid w:val="00D611B5"/>
    <w:rsid w:val="00D71049"/>
    <w:rsid w:val="00D758DB"/>
    <w:rsid w:val="00D96DB5"/>
    <w:rsid w:val="00D97727"/>
    <w:rsid w:val="00DB4685"/>
    <w:rsid w:val="00DD57CA"/>
    <w:rsid w:val="00DD5A3C"/>
    <w:rsid w:val="00E11932"/>
    <w:rsid w:val="00E302E4"/>
    <w:rsid w:val="00E34AF1"/>
    <w:rsid w:val="00E430B2"/>
    <w:rsid w:val="00E56473"/>
    <w:rsid w:val="00E7163A"/>
    <w:rsid w:val="00E863A9"/>
    <w:rsid w:val="00E877A0"/>
    <w:rsid w:val="00EA2B29"/>
    <w:rsid w:val="00EB728C"/>
    <w:rsid w:val="00EB7688"/>
    <w:rsid w:val="00EC1370"/>
    <w:rsid w:val="00EC3E60"/>
    <w:rsid w:val="00EC5AA0"/>
    <w:rsid w:val="00ED06E2"/>
    <w:rsid w:val="00F042F4"/>
    <w:rsid w:val="00F05011"/>
    <w:rsid w:val="00F159E6"/>
    <w:rsid w:val="00F44E9F"/>
    <w:rsid w:val="00F51152"/>
    <w:rsid w:val="00F67C36"/>
    <w:rsid w:val="00F70D50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30EA-0851-4566-B960-9088823F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NTV</cp:lastModifiedBy>
  <cp:revision>156</cp:revision>
  <cp:lastPrinted>2025-02-11T09:00:00Z</cp:lastPrinted>
  <dcterms:created xsi:type="dcterms:W3CDTF">2016-04-19T08:26:00Z</dcterms:created>
  <dcterms:modified xsi:type="dcterms:W3CDTF">2025-02-11T13:35:00Z</dcterms:modified>
</cp:coreProperties>
</file>