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2E" w:rsidRDefault="00A2272E" w:rsidP="00A2272E">
      <w:pPr>
        <w:tabs>
          <w:tab w:val="left" w:pos="-1276"/>
          <w:tab w:val="left" w:pos="14652"/>
        </w:tabs>
        <w:ind w:right="-22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90"/>
      </w:tblGrid>
      <w:tr w:rsidR="00A2272E" w:rsidTr="00A879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72E" w:rsidRPr="00C13EC9" w:rsidRDefault="00A2272E" w:rsidP="00A8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EC9">
              <w:rPr>
                <w:rFonts w:ascii="Times New Roman" w:eastAsia="Calibri" w:hAnsi="Times New Roman" w:cs="Times New Roman"/>
              </w:rPr>
              <w:t>ЗАРЕГИСТРИРОВАН</w:t>
            </w:r>
          </w:p>
          <w:p w:rsidR="00A2272E" w:rsidRPr="00C13EC9" w:rsidRDefault="00A2272E" w:rsidP="00A8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EC9">
              <w:rPr>
                <w:rFonts w:ascii="Times New Roman" w:eastAsia="Calibri" w:hAnsi="Times New Roman" w:cs="Times New Roman"/>
              </w:rPr>
              <w:t>Управление Министерства юстиции Российской Федерации по Краснодарскому краю</w:t>
            </w:r>
          </w:p>
          <w:p w:rsidR="00A2272E" w:rsidRPr="00A2272E" w:rsidRDefault="00A2272E" w:rsidP="00A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октября</w:t>
            </w:r>
            <w:r>
              <w:rPr>
                <w:rFonts w:ascii="Times New Roman" w:eastAsia="Calibri" w:hAnsi="Times New Roman" w:cs="Times New Roman"/>
              </w:rPr>
              <w:t xml:space="preserve"> 2019</w:t>
            </w:r>
            <w:r w:rsidRPr="00C13EC9">
              <w:rPr>
                <w:rFonts w:ascii="Times New Roman" w:eastAsia="Calibri" w:hAnsi="Times New Roman" w:cs="Times New Roman"/>
              </w:rPr>
              <w:t xml:space="preserve"> года № </w:t>
            </w:r>
            <w:proofErr w:type="spellStart"/>
            <w:r w:rsidRPr="00C13EC9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C13EC9">
              <w:rPr>
                <w:rFonts w:ascii="Times New Roman" w:eastAsia="Calibri" w:hAnsi="Times New Roman" w:cs="Times New Roman"/>
                <w:lang w:val="en-US"/>
              </w:rPr>
              <w:t xml:space="preserve"> 23529303201</w:t>
            </w: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72E" w:rsidRPr="00C13EC9" w:rsidRDefault="00A2272E" w:rsidP="00A879E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13EC9">
              <w:rPr>
                <w:rFonts w:ascii="Times New Roman" w:eastAsia="Calibri" w:hAnsi="Times New Roman" w:cs="Times New Roman"/>
              </w:rPr>
              <w:t>ПРИНЯТ</w:t>
            </w:r>
            <w:proofErr w:type="gramEnd"/>
          </w:p>
          <w:p w:rsidR="00A2272E" w:rsidRPr="00C13EC9" w:rsidRDefault="00A2272E" w:rsidP="00A8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EC9">
              <w:rPr>
                <w:rFonts w:ascii="Times New Roman" w:eastAsia="Calibri" w:hAnsi="Times New Roman" w:cs="Times New Roman"/>
              </w:rPr>
              <w:t>решением Совета Рассветовского сельского поселения Староминского района</w:t>
            </w:r>
          </w:p>
          <w:p w:rsidR="00A2272E" w:rsidRPr="00C13EC9" w:rsidRDefault="00A2272E" w:rsidP="00A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27.09.2019 года № 2.2</w:t>
            </w:r>
            <w:bookmarkStart w:id="0" w:name="_GoBack"/>
            <w:bookmarkEnd w:id="0"/>
          </w:p>
        </w:tc>
      </w:tr>
    </w:tbl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7"/>
        <w:ind w:firstLine="708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76799" wp14:editId="112DFBE0">
            <wp:simplePos x="0" y="0"/>
            <wp:positionH relativeFrom="column">
              <wp:posOffset>2741295</wp:posOffset>
            </wp:positionH>
            <wp:positionV relativeFrom="paragraph">
              <wp:align>top</wp:align>
            </wp:positionV>
            <wp:extent cx="594360" cy="746125"/>
            <wp:effectExtent l="0" t="0" r="0" b="0"/>
            <wp:wrapSquare wrapText="bothSides"/>
            <wp:docPr id="3" name="Рисунок 3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8853E4" w:rsidRDefault="000F4427" w:rsidP="008853E4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РЕШЕНИЕ </w:t>
      </w:r>
    </w:p>
    <w:p w:rsidR="008853E4" w:rsidRDefault="008853E4" w:rsidP="008853E4">
      <w:pPr>
        <w:pStyle w:val="a7"/>
        <w:rPr>
          <w:sz w:val="28"/>
          <w:szCs w:val="28"/>
        </w:rPr>
      </w:pPr>
    </w:p>
    <w:p w:rsidR="008853E4" w:rsidRDefault="008853E4" w:rsidP="008853E4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8853E4" w:rsidRDefault="008853E4" w:rsidP="00885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8853E4" w:rsidRDefault="008853E4" w:rsidP="008853E4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8853E4" w:rsidRDefault="000F4427" w:rsidP="008853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27.09.2019 </w:t>
      </w:r>
      <w:r w:rsidR="008853E4">
        <w:rPr>
          <w:rFonts w:ascii="Times New Roman" w:hAnsi="Times New Roman" w:cs="Times New Roman"/>
          <w:bCs/>
          <w:sz w:val="28"/>
        </w:rPr>
        <w:t xml:space="preserve">               </w:t>
      </w:r>
      <w:r w:rsidR="008853E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2.2</w:t>
      </w:r>
    </w:p>
    <w:p w:rsidR="008853E4" w:rsidRDefault="008853E4" w:rsidP="008853E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8853E4" w:rsidRDefault="008853E4" w:rsidP="008853E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53E4" w:rsidRDefault="008853E4" w:rsidP="008853E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 </w:t>
      </w:r>
    </w:p>
    <w:p w:rsidR="008853E4" w:rsidRDefault="008853E4" w:rsidP="008853E4">
      <w:pPr>
        <w:spacing w:after="0" w:line="240" w:lineRule="auto"/>
        <w:jc w:val="both"/>
      </w:pPr>
      <w:r>
        <w:t xml:space="preserve"> </w:t>
      </w:r>
    </w:p>
    <w:p w:rsidR="008853E4" w:rsidRPr="00AB6689" w:rsidRDefault="008853E4" w:rsidP="008853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53E4" w:rsidRPr="00AB6689" w:rsidRDefault="008853E4" w:rsidP="008853E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В целях приведения Устава Рассветовского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Рассветовского сельского поселения Староминского района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853E4" w:rsidRPr="005622D2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1. Внести в Устав Рассветовского сельского поселения Староминского района, принятый решением Совета Рассветовского сельского поселения Староминского района </w:t>
      </w:r>
      <w:r w:rsidRPr="005622D2">
        <w:rPr>
          <w:rFonts w:ascii="Times New Roman" w:hAnsi="Times New Roman" w:cs="Times New Roman"/>
          <w:sz w:val="28"/>
          <w:szCs w:val="28"/>
        </w:rPr>
        <w:t>от 13 июня 2018 года № 48.1 (в редакции решения Совета Рассветовского сельского поселения Староминского района от 14.02.2019 № 56.3), следующие изменения:</w:t>
      </w:r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1. Пункт 5 статьи 8 </w:t>
      </w:r>
      <w:r w:rsidRPr="00AB66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B6689">
        <w:rPr>
          <w:rFonts w:ascii="Times New Roman" w:hAnsi="Times New Roman" w:cs="Times New Roman"/>
          <w:sz w:val="28"/>
          <w:szCs w:val="28"/>
        </w:rPr>
        <w:t>Вопросы местного значения поселения» после слов «за сохранностью</w:t>
      </w:r>
      <w:r w:rsidRPr="00AB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89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  дополнить словами «организация дорожного движения,».</w:t>
      </w:r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2. Пункт 17 статьи 8 </w:t>
      </w:r>
      <w:r w:rsidRPr="00AB66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B6689">
        <w:rPr>
          <w:rFonts w:ascii="Times New Roman" w:hAnsi="Times New Roman" w:cs="Times New Roman"/>
          <w:sz w:val="28"/>
          <w:szCs w:val="28"/>
        </w:rPr>
        <w:t>Вопросы местного значения поселения» признать утратившим силу</w:t>
      </w:r>
      <w:r w:rsidRPr="00AB668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689">
        <w:rPr>
          <w:rFonts w:ascii="Times New Roman" w:hAnsi="Times New Roman" w:cs="Times New Roman"/>
          <w:bCs/>
          <w:iCs/>
          <w:sz w:val="28"/>
          <w:szCs w:val="28"/>
        </w:rPr>
        <w:t xml:space="preserve">3. В пункте 13 части 1 </w:t>
      </w:r>
      <w:r w:rsidRPr="00AB6689">
        <w:rPr>
          <w:rFonts w:ascii="Times New Roman" w:hAnsi="Times New Roman" w:cs="Times New Roman"/>
          <w:color w:val="000000"/>
          <w:sz w:val="28"/>
          <w:szCs w:val="28"/>
        </w:rPr>
        <w:t>статьи 9 «</w:t>
      </w:r>
      <w:r w:rsidRPr="00AB6689">
        <w:rPr>
          <w:rFonts w:ascii="Times New Roman" w:hAnsi="Times New Roman" w:cs="Times New Roman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AB6689">
        <w:rPr>
          <w:rFonts w:ascii="Times New Roman" w:hAnsi="Times New Roman" w:cs="Times New Roman"/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AB6689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обитающими».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B6689">
        <w:rPr>
          <w:rFonts w:ascii="Times New Roman" w:hAnsi="Times New Roman" w:cs="Times New Roman"/>
          <w:color w:val="000000"/>
          <w:sz w:val="28"/>
          <w:szCs w:val="28"/>
        </w:rPr>
        <w:t>Части 1 статьи 9 «</w:t>
      </w:r>
      <w:r w:rsidRPr="00AB6689">
        <w:rPr>
          <w:rFonts w:ascii="Times New Roman" w:hAnsi="Times New Roman" w:cs="Times New Roman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AB668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bidi="fa-IR"/>
        </w:rPr>
      </w:pPr>
      <w:r w:rsidRPr="00AB6689">
        <w:rPr>
          <w:rFonts w:ascii="Times New Roman" w:hAnsi="Times New Roman" w:cs="Times New Roman"/>
          <w:sz w:val="28"/>
          <w:szCs w:val="28"/>
          <w:lang w:bidi="fa-IR"/>
        </w:rPr>
        <w:t>«15)</w:t>
      </w:r>
      <w:r w:rsidRPr="00AB668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AB668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предусмотренных </w:t>
      </w:r>
      <w:hyperlink r:id="rId6" w:history="1">
        <w:r w:rsidRPr="00AB6689">
          <w:rPr>
            <w:rStyle w:val="ac"/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Законом</w:t>
        </w:r>
      </w:hyperlink>
      <w:r w:rsidRPr="00AB668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AB6689">
        <w:rPr>
          <w:rFonts w:ascii="Times New Roman" w:eastAsia="Calibri" w:hAnsi="Times New Roman" w:cs="Times New Roman"/>
          <w:bCs/>
          <w:iCs/>
          <w:sz w:val="28"/>
          <w:szCs w:val="28"/>
        </w:rPr>
        <w:t>«О защите прав потребителей».».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5. Абзац второй части 14 статьи 14 «Голосование по отзыву депутата Совета, главы поселения, по вопросам изменения границ поселения, преобразования поселения» изложить в следующей редакции: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11 настоящей статьи их количества, необходимого для назначения голосования по отзыву. </w:t>
      </w:r>
      <w:r w:rsidRPr="00AB668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Pr="00AB6689">
        <w:rPr>
          <w:rFonts w:ascii="Times New Roman" w:hAnsi="Times New Roman" w:cs="Times New Roman"/>
          <w:sz w:val="28"/>
          <w:szCs w:val="28"/>
        </w:rPr>
        <w:t>подписей, подлежащих проверке, определяет организующая голосование по отзыву комиссия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6. В части 4 статьи 17 «Публичные слушания, общественные обсуждения» слова</w:t>
      </w:r>
      <w:r w:rsidRPr="00AB668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Pr="00AB6689">
        <w:rPr>
          <w:rFonts w:ascii="Times New Roman" w:hAnsi="Times New Roman" w:cs="Times New Roman"/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7.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8. </w:t>
      </w:r>
      <w:r w:rsidRPr="00AB668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Часть 3 статьи 19 </w:t>
      </w:r>
      <w:r w:rsidRPr="00AB6689">
        <w:rPr>
          <w:rFonts w:ascii="Times New Roman" w:hAnsi="Times New Roman" w:cs="Times New Roman"/>
          <w:sz w:val="28"/>
          <w:szCs w:val="28"/>
        </w:rPr>
        <w:t xml:space="preserve">«Конференция граждан (собрание делегатов)» </w:t>
      </w:r>
      <w:r w:rsidRPr="00AB6689">
        <w:rPr>
          <w:rFonts w:ascii="Times New Roman" w:eastAsia="Calibri" w:hAnsi="Times New Roman" w:cs="Times New Roman"/>
          <w:bCs/>
          <w:iCs/>
          <w:sz w:val="28"/>
          <w:szCs w:val="28"/>
        </w:rPr>
        <w:t>изложить в следующей редакции:</w:t>
      </w:r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B6689">
        <w:rPr>
          <w:rFonts w:ascii="Times New Roman" w:eastAsia="Calibri" w:hAnsi="Times New Roman" w:cs="Times New Roman"/>
          <w:bCs/>
          <w:iCs/>
          <w:sz w:val="28"/>
          <w:szCs w:val="28"/>
        </w:rPr>
        <w:t>9. Дополнить Устав новой статьей 21.1 следующего содержания: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6689">
        <w:rPr>
          <w:rFonts w:ascii="Times New Roman" w:hAnsi="Times New Roman" w:cs="Times New Roman"/>
          <w:bCs/>
          <w:sz w:val="28"/>
          <w:szCs w:val="28"/>
        </w:rPr>
        <w:t>«</w:t>
      </w:r>
      <w:r w:rsidRPr="00AB6689">
        <w:rPr>
          <w:rFonts w:ascii="Times New Roman" w:hAnsi="Times New Roman" w:cs="Times New Roman"/>
          <w:b/>
          <w:bCs/>
          <w:sz w:val="28"/>
          <w:szCs w:val="28"/>
        </w:rPr>
        <w:t>Статья 21.1 Сход граждан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689">
        <w:rPr>
          <w:rFonts w:ascii="Times New Roman" w:hAnsi="Times New Roman" w:cs="Times New Roman"/>
          <w:bCs/>
          <w:iCs/>
          <w:sz w:val="28"/>
          <w:szCs w:val="28"/>
        </w:rPr>
        <w:t>1. В случаях, предусмотренных Федеральным законом</w:t>
      </w:r>
      <w:r w:rsidRPr="00AB668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AB6689">
        <w:rPr>
          <w:rFonts w:ascii="Times New Roman" w:hAnsi="Times New Roman" w:cs="Times New Roman"/>
          <w:sz w:val="28"/>
          <w:szCs w:val="28"/>
        </w:rPr>
        <w:br/>
        <w:t>№ 131-ФЗ</w:t>
      </w:r>
      <w:r w:rsidRPr="00AB6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68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AB6689">
        <w:rPr>
          <w:rFonts w:ascii="Times New Roman" w:hAnsi="Times New Roman" w:cs="Times New Roman"/>
          <w:bCs/>
          <w:iCs/>
          <w:sz w:val="28"/>
          <w:szCs w:val="28"/>
        </w:rPr>
        <w:t>, сход граждан может проводиться: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689">
        <w:rPr>
          <w:rFonts w:ascii="Times New Roman" w:hAnsi="Times New Roman" w:cs="Times New Roman"/>
          <w:bCs/>
          <w:iCs/>
          <w:sz w:val="28"/>
          <w:szCs w:val="28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689">
        <w:rPr>
          <w:rFonts w:ascii="Times New Roman" w:hAnsi="Times New Roman" w:cs="Times New Roman"/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689">
        <w:rPr>
          <w:rFonts w:ascii="Times New Roman" w:hAnsi="Times New Roman" w:cs="Times New Roman"/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689">
        <w:rPr>
          <w:rFonts w:ascii="Times New Roman" w:hAnsi="Times New Roman" w:cs="Times New Roman"/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AB6689">
        <w:rPr>
          <w:rFonts w:ascii="Times New Roman" w:hAnsi="Times New Roman" w:cs="Times New Roman"/>
          <w:bCs/>
          <w:iCs/>
          <w:sz w:val="28"/>
          <w:szCs w:val="28"/>
        </w:rPr>
        <w:t>.».</w:t>
      </w:r>
      <w:proofErr w:type="gramEnd"/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689">
        <w:rPr>
          <w:rFonts w:ascii="Times New Roman" w:hAnsi="Times New Roman" w:cs="Times New Roman"/>
          <w:bCs/>
          <w:iCs/>
          <w:sz w:val="28"/>
          <w:szCs w:val="28"/>
        </w:rPr>
        <w:t>10. Часть 3 с</w:t>
      </w:r>
      <w:r w:rsidRPr="00AB6689">
        <w:rPr>
          <w:rFonts w:ascii="Times New Roman" w:eastAsia="Calibri" w:hAnsi="Times New Roman" w:cs="Times New Roman"/>
          <w:bCs/>
          <w:sz w:val="28"/>
          <w:szCs w:val="28"/>
        </w:rPr>
        <w:t>татьи 23</w:t>
      </w:r>
      <w:r w:rsidRPr="00AB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89">
        <w:rPr>
          <w:rFonts w:ascii="Times New Roman" w:hAnsi="Times New Roman" w:cs="Times New Roman"/>
          <w:sz w:val="28"/>
          <w:szCs w:val="28"/>
        </w:rPr>
        <w:t>«Структура органов местного самоуправления поселения»</w:t>
      </w:r>
      <w:r w:rsidRPr="00AB6689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абзацем следующего содержания:</w:t>
      </w:r>
    </w:p>
    <w:p w:rsidR="008853E4" w:rsidRPr="00AB6689" w:rsidRDefault="008853E4" w:rsidP="00885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lastRenderedPageBreak/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689">
        <w:rPr>
          <w:rFonts w:ascii="Times New Roman" w:eastAsia="Calibri" w:hAnsi="Times New Roman" w:cs="Times New Roman"/>
          <w:bCs/>
          <w:sz w:val="28"/>
          <w:szCs w:val="28"/>
        </w:rPr>
        <w:t>11. Абзац 5 части 6 статьи 27 «</w:t>
      </w:r>
      <w:r w:rsidRPr="00AB6689">
        <w:rPr>
          <w:rFonts w:ascii="Times New Roman" w:hAnsi="Times New Roman" w:cs="Times New Roman"/>
          <w:sz w:val="28"/>
          <w:szCs w:val="28"/>
        </w:rPr>
        <w:t xml:space="preserve">Организация работы Совета» </w:t>
      </w:r>
      <w:r w:rsidRPr="00AB6689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8853E4" w:rsidRPr="00AB6689" w:rsidRDefault="008853E4" w:rsidP="008853E4">
      <w:pPr>
        <w:pStyle w:val="a9"/>
        <w:tabs>
          <w:tab w:val="left" w:pos="-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«-</w:t>
      </w:r>
      <w:r w:rsidRPr="00AB66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возникновения </w:t>
      </w:r>
      <w:r w:rsidRPr="00AB6689">
        <w:rPr>
          <w:rFonts w:ascii="Times New Roman" w:hAnsi="Times New Roman" w:cs="Times New Roman"/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689">
        <w:rPr>
          <w:rFonts w:ascii="Times New Roman" w:eastAsia="Calibri" w:hAnsi="Times New Roman" w:cs="Times New Roman"/>
          <w:bCs/>
          <w:sz w:val="28"/>
          <w:szCs w:val="28"/>
        </w:rPr>
        <w:t>12. Пункт 1 части 9 статьи 30 «</w:t>
      </w:r>
      <w:r w:rsidRPr="00AB6689">
        <w:rPr>
          <w:rFonts w:ascii="Times New Roman" w:hAnsi="Times New Roman" w:cs="Times New Roman"/>
          <w:sz w:val="28"/>
          <w:szCs w:val="28"/>
        </w:rPr>
        <w:t>Глава поселения»</w:t>
      </w:r>
      <w:r w:rsidRPr="00AB6689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«1) </w:t>
      </w:r>
      <w:r w:rsidRPr="00AB6689">
        <w:rPr>
          <w:rFonts w:ascii="Times New Roman" w:hAnsi="Times New Roman" w:cs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AB6689">
        <w:rPr>
          <w:rFonts w:ascii="Times New Roman" w:hAnsi="Times New Roman" w:cs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AB6689">
        <w:rPr>
          <w:rFonts w:ascii="Times New Roman" w:eastAsia="Calibri" w:hAnsi="Times New Roman" w:cs="Times New Roman"/>
          <w:sz w:val="28"/>
          <w:szCs w:val="28"/>
        </w:rPr>
        <w:t>участия на</w:t>
      </w:r>
      <w:proofErr w:type="gramEnd"/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AB6689">
        <w:rPr>
          <w:rFonts w:ascii="Times New Roman" w:hAnsi="Times New Roman" w:cs="Times New Roman"/>
          <w:bCs/>
          <w:sz w:val="28"/>
          <w:szCs w:val="28"/>
        </w:rPr>
        <w:t>случаев, предусмотренных федеральными законами</w:t>
      </w:r>
      <w:r w:rsidRPr="00AB6689">
        <w:rPr>
          <w:rFonts w:ascii="Times New Roman" w:eastAsia="Calibri" w:hAnsi="Times New Roman" w:cs="Times New Roman"/>
          <w:sz w:val="28"/>
          <w:szCs w:val="28"/>
        </w:rPr>
        <w:t>;».</w:t>
      </w:r>
      <w:proofErr w:type="gramEnd"/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689">
        <w:rPr>
          <w:rFonts w:ascii="Times New Roman" w:hAnsi="Times New Roman" w:cs="Times New Roman"/>
          <w:bCs/>
          <w:iCs/>
          <w:sz w:val="28"/>
          <w:szCs w:val="28"/>
        </w:rPr>
        <w:t>13. Статью 36 «</w:t>
      </w:r>
      <w:r w:rsidRPr="00AB6689">
        <w:rPr>
          <w:rFonts w:ascii="Times New Roman" w:hAnsi="Times New Roman" w:cs="Times New Roman"/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8853E4" w:rsidRPr="00AB6689" w:rsidRDefault="008853E4" w:rsidP="008853E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89">
        <w:rPr>
          <w:rFonts w:ascii="Times New Roman" w:hAnsi="Times New Roman" w:cs="Times New Roman"/>
          <w:b/>
          <w:sz w:val="28"/>
          <w:szCs w:val="28"/>
        </w:rPr>
        <w:t>«Статья 36. Полномочия администрации в области коммунально-бытового, торгового обслуживания населения, защиты прав потребителей</w:t>
      </w:r>
    </w:p>
    <w:p w:rsidR="008853E4" w:rsidRPr="00AB6689" w:rsidRDefault="008853E4" w:rsidP="008853E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8853E4" w:rsidRPr="00AB6689" w:rsidRDefault="008853E4" w:rsidP="008853E4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1) организует в границах поселения электро-, тепл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8853E4" w:rsidRPr="0040170B" w:rsidRDefault="008853E4" w:rsidP="008853E4">
      <w:pPr>
        <w:widowControl w:val="0"/>
        <w:spacing w:after="0" w:line="240" w:lineRule="auto"/>
        <w:ind w:firstLine="851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0170B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</w:t>
      </w:r>
      <w:r w:rsidRPr="0040170B">
        <w:rPr>
          <w:rStyle w:val="af"/>
          <w:rFonts w:ascii="Times New Roman" w:hAnsi="Times New Roman" w:cs="Times New Roman"/>
          <w:i w:val="0"/>
          <w:sz w:val="28"/>
          <w:szCs w:val="28"/>
        </w:rPr>
        <w:lastRenderedPageBreak/>
        <w:t>обязательств либо в случае отказа указанных организаций от исполнения своих обязательств;</w:t>
      </w:r>
    </w:p>
    <w:p w:rsidR="008853E4" w:rsidRPr="0040170B" w:rsidRDefault="008853E4" w:rsidP="008853E4">
      <w:pPr>
        <w:widowControl w:val="0"/>
        <w:spacing w:after="0" w:line="240" w:lineRule="auto"/>
        <w:ind w:firstLine="851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0170B">
        <w:rPr>
          <w:rStyle w:val="af"/>
          <w:rFonts w:ascii="Times New Roman" w:hAnsi="Times New Roman" w:cs="Times New Roman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8853E4" w:rsidRPr="00AB6689" w:rsidRDefault="008853E4" w:rsidP="008853E4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4) организует благоустройство территории поселения; </w:t>
      </w:r>
    </w:p>
    <w:p w:rsidR="008853E4" w:rsidRPr="00AB6689" w:rsidRDefault="008853E4" w:rsidP="008853E4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8853E4" w:rsidRPr="00AB6689" w:rsidRDefault="008853E4" w:rsidP="008853E4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8853E4" w:rsidRPr="00AB6689" w:rsidRDefault="008853E4" w:rsidP="008853E4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7) организует ритуальные услуги и содержание мест захоронения;</w:t>
      </w:r>
    </w:p>
    <w:p w:rsidR="008853E4" w:rsidRPr="00AB6689" w:rsidRDefault="008853E4" w:rsidP="008853E4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8) рассматривает обращения потребителей, консультирует их по вопросам защиты прав потребителей;</w:t>
      </w:r>
    </w:p>
    <w:p w:rsidR="008853E4" w:rsidRPr="00AB6689" w:rsidRDefault="008853E4" w:rsidP="008853E4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8853E4" w:rsidRPr="00AB6689" w:rsidRDefault="008853E4" w:rsidP="008853E4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10)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услуг);</w:t>
      </w:r>
    </w:p>
    <w:p w:rsidR="008853E4" w:rsidRPr="00AB6689" w:rsidRDefault="008853E4" w:rsidP="008853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11) предъявляет иски в суды </w:t>
      </w:r>
      <w:r w:rsidRPr="00AB6689">
        <w:rPr>
          <w:rFonts w:ascii="Times New Roman" w:hAnsi="Times New Roman" w:cs="Times New Roman"/>
          <w:kern w:val="28"/>
          <w:sz w:val="28"/>
          <w:szCs w:val="28"/>
        </w:rPr>
        <w:t xml:space="preserve">о </w:t>
      </w:r>
      <w:r w:rsidRPr="00AB6689">
        <w:rPr>
          <w:rFonts w:ascii="Times New Roman" w:hAnsi="Times New Roman" w:cs="Times New Roman"/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8853E4" w:rsidRPr="00AB6689" w:rsidRDefault="008853E4" w:rsidP="008853E4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689">
        <w:rPr>
          <w:rFonts w:ascii="Times New Roman" w:hAnsi="Times New Roman" w:cs="Times New Roman"/>
          <w:bCs/>
          <w:sz w:val="28"/>
          <w:szCs w:val="28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689">
        <w:rPr>
          <w:rFonts w:ascii="Times New Roman" w:hAnsi="Times New Roman" w:cs="Times New Roman"/>
          <w:bCs/>
          <w:sz w:val="28"/>
          <w:szCs w:val="28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15) иные полномочия в соответствии с законодательством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14. Пункт 1 статьи 37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AB6689">
        <w:rPr>
          <w:rFonts w:ascii="Times New Roman" w:hAnsi="Times New Roman" w:cs="Times New Roman"/>
          <w:b/>
          <w:sz w:val="28"/>
          <w:szCs w:val="28"/>
        </w:rPr>
        <w:t>: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b/>
          <w:sz w:val="28"/>
          <w:szCs w:val="28"/>
        </w:rPr>
        <w:t>«</w:t>
      </w:r>
      <w:r w:rsidRPr="00AB6689">
        <w:rPr>
          <w:rFonts w:ascii="Times New Roman" w:hAnsi="Times New Roman" w:cs="Times New Roman"/>
          <w:sz w:val="28"/>
          <w:szCs w:val="28"/>
        </w:rPr>
        <w:t>1) осуществляет дорожную деятельность</w:t>
      </w:r>
      <w:r w:rsidRPr="00AB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89">
        <w:rPr>
          <w:rFonts w:ascii="Times New Roman" w:hAnsi="Times New Roman" w:cs="Times New Roman"/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AB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89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>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15. В части 4 статьи 54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lastRenderedPageBreak/>
        <w:t>16. В абзаце 1 части 5 статьи 54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17. Часть 5 статьи 54 «Принятие устава поселения, внесение изменений и дополнений в устав поселения» дополнить абзацем следующего содержания:</w:t>
      </w:r>
    </w:p>
    <w:p w:rsidR="008853E4" w:rsidRPr="00AB6689" w:rsidRDefault="008853E4" w:rsidP="008853E4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689">
        <w:rPr>
          <w:rFonts w:ascii="Times New Roman" w:hAnsi="Times New Roman" w:cs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7" w:history="1">
        <w:r w:rsidRPr="00AB668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http://право-минюст.рф).»</w:t>
        </w:r>
      </w:hyperlink>
      <w:r w:rsidRPr="00AB6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3E4" w:rsidRPr="00AB6689" w:rsidRDefault="008853E4" w:rsidP="008853E4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color w:val="000000"/>
          <w:sz w:val="28"/>
          <w:szCs w:val="28"/>
        </w:rPr>
        <w:t>18. Статью 60 «</w:t>
      </w:r>
      <w:r w:rsidRPr="00AB6689">
        <w:rPr>
          <w:rFonts w:ascii="Times New Roman" w:hAnsi="Times New Roman" w:cs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AB6689">
        <w:rPr>
          <w:rFonts w:ascii="Times New Roman" w:hAnsi="Times New Roman" w:cs="Times New Roman"/>
          <w:i/>
          <w:sz w:val="28"/>
          <w:szCs w:val="28"/>
        </w:rPr>
        <w:t>:</w:t>
      </w:r>
    </w:p>
    <w:p w:rsidR="008853E4" w:rsidRPr="008853E4" w:rsidRDefault="008853E4" w:rsidP="008853E4">
      <w:pPr>
        <w:pStyle w:val="2"/>
        <w:keepNext w:val="0"/>
        <w:widowControl w:val="0"/>
        <w:tabs>
          <w:tab w:val="left" w:pos="8400"/>
          <w:tab w:val="left" w:pos="16140"/>
        </w:tabs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53E4">
        <w:rPr>
          <w:rFonts w:ascii="Times New Roman" w:hAnsi="Times New Roman" w:cs="Times New Roman"/>
          <w:color w:val="auto"/>
          <w:sz w:val="28"/>
          <w:szCs w:val="28"/>
        </w:rPr>
        <w:t>«Статья 60. Вступление в силу муниципальных правовых актов</w:t>
      </w:r>
    </w:p>
    <w:p w:rsidR="008853E4" w:rsidRPr="00AB6689" w:rsidRDefault="008853E4" w:rsidP="008853E4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</w:t>
      </w:r>
      <w:r w:rsidRPr="00AB6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689">
        <w:rPr>
          <w:rFonts w:ascii="Times New Roman" w:hAnsi="Times New Roman" w:cs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8853E4" w:rsidRPr="00AB6689" w:rsidRDefault="008853E4" w:rsidP="008853E4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8853E4" w:rsidRPr="00AB6689" w:rsidRDefault="008853E4" w:rsidP="008853E4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AB6689">
        <w:rPr>
          <w:rFonts w:ascii="Times New Roman" w:eastAsia="Calibri" w:hAnsi="Times New Roman" w:cs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AB66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6689">
        <w:rPr>
          <w:rFonts w:ascii="Times New Roman" w:hAnsi="Times New Roman" w:cs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8853E4" w:rsidRPr="00AB6689" w:rsidRDefault="008853E4" w:rsidP="008853E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AB6689">
        <w:rPr>
          <w:rFonts w:ascii="Times New Roman" w:eastAsia="Calibri" w:hAnsi="Times New Roman" w:cs="Times New Roman"/>
          <w:sz w:val="28"/>
          <w:szCs w:val="28"/>
        </w:rPr>
        <w:t>соглашениями, заключенными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737"/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AB6689">
        <w:rPr>
          <w:rFonts w:ascii="Times New Roman" w:hAnsi="Times New Roman" w:cs="Times New Roman"/>
          <w:sz w:val="28"/>
          <w:szCs w:val="28"/>
        </w:rPr>
        <w:t>в поселении</w:t>
      </w:r>
      <w:r w:rsidRPr="00AB66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AB668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B6689">
        <w:rPr>
          <w:rFonts w:ascii="Times New Roman" w:eastAsia="Calibri" w:hAnsi="Times New Roman" w:cs="Times New Roman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AB6689">
        <w:rPr>
          <w:rFonts w:ascii="Times New Roman" w:hAnsi="Times New Roman" w:cs="Times New Roman"/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8853E4" w:rsidRPr="00AB6689" w:rsidRDefault="008853E4" w:rsidP="008853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7. </w:t>
      </w:r>
      <w:r w:rsidRPr="00AB6689">
        <w:rPr>
          <w:rFonts w:ascii="Times New Roman" w:eastAsia="Calibri" w:hAnsi="Times New Roman" w:cs="Times New Roman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AB66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89">
        <w:rPr>
          <w:rFonts w:ascii="Times New Roman" w:eastAsia="Calibri" w:hAnsi="Times New Roman" w:cs="Times New Roman"/>
          <w:sz w:val="28"/>
          <w:szCs w:val="28"/>
        </w:rPr>
        <w:lastRenderedPageBreak/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89">
        <w:rPr>
          <w:rFonts w:ascii="Times New Roman" w:eastAsia="Calibri" w:hAnsi="Times New Roman" w:cs="Times New Roman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AB6689">
        <w:rPr>
          <w:rFonts w:ascii="Times New Roman" w:hAnsi="Times New Roman" w:cs="Times New Roman"/>
          <w:sz w:val="28"/>
          <w:szCs w:val="28"/>
        </w:rPr>
        <w:t>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kern w:val="2"/>
          <w:sz w:val="28"/>
          <w:szCs w:val="28"/>
        </w:rPr>
      </w:pPr>
      <w:proofErr w:type="gramStart"/>
      <w:r w:rsidRPr="00AB66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9. </w:t>
      </w:r>
      <w:r w:rsidRPr="00AB6689">
        <w:rPr>
          <w:rFonts w:ascii="Times New Roman" w:eastAsia="Calibri" w:hAnsi="Times New Roman" w:cs="Times New Roman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AB6689">
        <w:rPr>
          <w:rFonts w:ascii="Times New Roman" w:eastAsia="Calibri" w:hAnsi="Times New Roman" w:cs="Times New Roman"/>
          <w:sz w:val="28"/>
          <w:szCs w:val="28"/>
        </w:rPr>
        <w:t>соглашения, заключенного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до сведения жителей поселения.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89">
        <w:rPr>
          <w:rFonts w:ascii="Times New Roman" w:hAnsi="Times New Roman" w:cs="Times New Roman"/>
          <w:sz w:val="28"/>
          <w:szCs w:val="28"/>
        </w:rPr>
        <w:t>Текст муниципального правового акта,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AB6689">
        <w:rPr>
          <w:rFonts w:ascii="Times New Roman" w:hAnsi="Times New Roman" w:cs="Times New Roman"/>
          <w:sz w:val="28"/>
          <w:szCs w:val="28"/>
        </w:rPr>
        <w:t>в органах местного самоуправления.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8853E4" w:rsidRPr="00AB6689" w:rsidRDefault="008853E4" w:rsidP="0088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lastRenderedPageBreak/>
        <w:t>Способ обнародования должен быть указан в тексте муниципального правового акта,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8853E4" w:rsidRPr="00AB6689" w:rsidRDefault="008853E4" w:rsidP="008853E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8853E4" w:rsidRPr="00AB6689" w:rsidRDefault="008853E4" w:rsidP="008853E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Тексты муниципальных правовых актов,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8853E4" w:rsidRPr="00AB6689" w:rsidRDefault="008853E4" w:rsidP="008853E4">
      <w:pPr>
        <w:pStyle w:val="ad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превышает 20 печатных листов формата А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8853E4" w:rsidRPr="00AB6689" w:rsidRDefault="008853E4" w:rsidP="008853E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10. Оригинал муниципального правового акта,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без взимания платы.</w:t>
      </w:r>
    </w:p>
    <w:p w:rsidR="008853E4" w:rsidRPr="00AB6689" w:rsidRDefault="008853E4" w:rsidP="008853E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AB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89"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8853E4" w:rsidRPr="00AB6689" w:rsidRDefault="008853E4" w:rsidP="008853E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AB6689">
        <w:rPr>
          <w:rFonts w:ascii="Times New Roman" w:hAnsi="Times New Roman" w:cs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AB6689">
        <w:rPr>
          <w:rFonts w:ascii="Times New Roman" w:eastAsia="Calibri" w:hAnsi="Times New Roman" w:cs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AB6689">
        <w:rPr>
          <w:rFonts w:ascii="Times New Roman" w:hAnsi="Times New Roman" w:cs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8853E4" w:rsidRPr="00AB6689" w:rsidRDefault="008853E4" w:rsidP="008853E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AB6689">
        <w:rPr>
          <w:rFonts w:ascii="Times New Roman" w:eastAsia="Calibri" w:hAnsi="Times New Roman" w:cs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19. В наименовании статьи 69 слово «внутренние» исключить.</w:t>
      </w:r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20. Части 1 и 2 статьи 69 «Муниципальные заимствования, муниципальные гарантии» изложить в следующей редакции: </w:t>
      </w:r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2. От имени поселения право осуществления муниципальных </w:t>
      </w:r>
      <w:r w:rsidRPr="00AB6689">
        <w:rPr>
          <w:rFonts w:ascii="Times New Roman" w:hAnsi="Times New Roman" w:cs="Times New Roman"/>
          <w:sz w:val="28"/>
          <w:szCs w:val="28"/>
        </w:rPr>
        <w:lastRenderedPageBreak/>
        <w:t>заимствований принадлежит администрации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53E4" w:rsidRPr="00AB6689" w:rsidRDefault="008853E4" w:rsidP="0088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E4" w:rsidRPr="00AB6689" w:rsidRDefault="008853E4" w:rsidP="008853E4">
      <w:pPr>
        <w:shd w:val="clear" w:color="auto" w:fill="FFFFFF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2. Поручить главе Рассветовского сельского поселения Староминского района Демченко Александру Викторовичу зарегистрировать Решение Совета Рассветовского сельского поселения «</w:t>
      </w:r>
      <w:r w:rsidRPr="00AB6689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Устав Рассветовского сельского поселения Староминского района»</w:t>
      </w:r>
      <w:r w:rsidRPr="00AB6689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8853E4" w:rsidRPr="00AB6689" w:rsidRDefault="008853E4" w:rsidP="00885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3. Обнародовать зарегистрированное Решение Совета Рассветовского сельского поселения «</w:t>
      </w:r>
      <w:r w:rsidRPr="00AB6689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Устав Рассветовского сельского поселения Староминского района».</w:t>
      </w:r>
    </w:p>
    <w:p w:rsidR="008853E4" w:rsidRPr="00AB6689" w:rsidRDefault="008853E4" w:rsidP="00885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молодежи, взаимодействию с 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общественными организациями и средствами массовой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информации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B668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обнародования, за исключением пунктов 2-4 настоящего решения, вступающих в силу со дня его подписания.</w:t>
      </w:r>
    </w:p>
    <w:p w:rsidR="008853E4" w:rsidRPr="00AB6689" w:rsidRDefault="008853E4" w:rsidP="008853E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3E4" w:rsidRPr="00AB6689" w:rsidRDefault="008853E4" w:rsidP="00885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3E4" w:rsidRPr="00AB6689" w:rsidRDefault="008853E4" w:rsidP="0088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E4" w:rsidRPr="00AB6689" w:rsidRDefault="008853E4" w:rsidP="008853E4">
      <w:pPr>
        <w:pStyle w:val="a5"/>
        <w:jc w:val="left"/>
        <w:rPr>
          <w:b w:val="0"/>
        </w:rPr>
      </w:pPr>
      <w:r w:rsidRPr="00AB6689">
        <w:rPr>
          <w:b w:val="0"/>
        </w:rPr>
        <w:t>Глава Рассветовского сельского поселения</w:t>
      </w:r>
    </w:p>
    <w:p w:rsidR="008853E4" w:rsidRPr="00AB6689" w:rsidRDefault="008853E4" w:rsidP="008853E4">
      <w:pPr>
        <w:pStyle w:val="a5"/>
        <w:jc w:val="left"/>
        <w:rPr>
          <w:b w:val="0"/>
        </w:rPr>
      </w:pPr>
      <w:r w:rsidRPr="00AB6689">
        <w:rPr>
          <w:b w:val="0"/>
        </w:rPr>
        <w:t>Староминского района                                                                    А.В. Демченко</w:t>
      </w:r>
    </w:p>
    <w:p w:rsidR="008853E4" w:rsidRPr="00AB6689" w:rsidRDefault="008853E4" w:rsidP="008853E4">
      <w:pPr>
        <w:pStyle w:val="a5"/>
        <w:jc w:val="left"/>
        <w:rPr>
          <w:b w:val="0"/>
        </w:rPr>
      </w:pPr>
    </w:p>
    <w:p w:rsidR="008853E4" w:rsidRPr="00AB6689" w:rsidRDefault="008853E4" w:rsidP="008853E4">
      <w:pPr>
        <w:pStyle w:val="a5"/>
        <w:jc w:val="left"/>
        <w:rPr>
          <w:b w:val="0"/>
        </w:rPr>
      </w:pPr>
    </w:p>
    <w:p w:rsidR="008853E4" w:rsidRPr="00AB6689" w:rsidRDefault="008853E4" w:rsidP="008853E4">
      <w:pPr>
        <w:pStyle w:val="a5"/>
        <w:jc w:val="left"/>
        <w:rPr>
          <w:b w:val="0"/>
        </w:rPr>
      </w:pPr>
    </w:p>
    <w:p w:rsidR="008853E4" w:rsidRPr="00AB6689" w:rsidRDefault="008853E4" w:rsidP="008853E4">
      <w:pPr>
        <w:pStyle w:val="a5"/>
        <w:jc w:val="left"/>
        <w:rPr>
          <w:b w:val="0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D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</w:t>
      </w:r>
      <w:r w:rsidRPr="000816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853E4" w:rsidRDefault="008853E4" w:rsidP="008853E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6D9">
        <w:rPr>
          <w:rFonts w:ascii="Times New Roman" w:hAnsi="Times New Roman" w:cs="Times New Roman"/>
          <w:bCs/>
          <w:sz w:val="28"/>
          <w:szCs w:val="28"/>
        </w:rPr>
        <w:lastRenderedPageBreak/>
        <w:t>Староминск</w:t>
      </w:r>
      <w:r w:rsidR="000F4427">
        <w:rPr>
          <w:rFonts w:ascii="Times New Roman" w:hAnsi="Times New Roman" w:cs="Times New Roman"/>
          <w:bCs/>
          <w:sz w:val="28"/>
          <w:szCs w:val="28"/>
        </w:rPr>
        <w:t>ого района от 27.09.2019 № 2.2</w:t>
      </w:r>
      <w:r w:rsidRPr="00081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0F3B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</w:t>
      </w:r>
      <w:r w:rsidRPr="000816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Устав </w:t>
      </w:r>
      <w:r w:rsidRPr="003A0F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Рассветовского </w:t>
      </w:r>
      <w:r w:rsidRPr="000816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</w:p>
    <w:p w:rsidR="008853E4" w:rsidRPr="000816D9" w:rsidRDefault="008853E4" w:rsidP="008853E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6D9">
        <w:rPr>
          <w:rFonts w:ascii="Times New Roman" w:hAnsi="Times New Roman" w:cs="Times New Roman"/>
          <w:bCs/>
          <w:color w:val="000000"/>
          <w:sz w:val="28"/>
          <w:szCs w:val="28"/>
        </w:rPr>
        <w:t>Староминского района в новой редакции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А.В. Демченко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53E4" w:rsidRPr="000816D9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4427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0F4427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8853E4" w:rsidRDefault="008853E4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70B" w:rsidRPr="000816D9" w:rsidRDefault="0040170B" w:rsidP="008853E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70B" w:rsidRPr="000816D9" w:rsidRDefault="0040170B" w:rsidP="0040170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0170B" w:rsidRPr="0040170B" w:rsidRDefault="0040170B" w:rsidP="0040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Председатель комиссию по вопросам </w:t>
      </w:r>
    </w:p>
    <w:p w:rsidR="0040170B" w:rsidRDefault="0040170B" w:rsidP="0040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здравоохранения, </w:t>
      </w:r>
      <w:proofErr w:type="gramStart"/>
      <w:r w:rsidRPr="0040170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40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0B" w:rsidRDefault="0040170B" w:rsidP="0040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защите населения, культуре, спорту, молодежи,</w:t>
      </w:r>
    </w:p>
    <w:p w:rsidR="0040170B" w:rsidRDefault="0040170B" w:rsidP="0040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 взаимодействию с общественными организациями </w:t>
      </w:r>
    </w:p>
    <w:p w:rsidR="0040170B" w:rsidRPr="0040170B" w:rsidRDefault="0040170B" w:rsidP="0040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и средствами массовой информации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Р.А.Алабердов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E4" w:rsidRPr="0040170B" w:rsidRDefault="008853E4" w:rsidP="0040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3E4" w:rsidRPr="0040170B" w:rsidRDefault="008853E4" w:rsidP="0040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Default="008853E4" w:rsidP="008853E4">
      <w:pPr>
        <w:pStyle w:val="a5"/>
        <w:jc w:val="left"/>
        <w:rPr>
          <w:u w:val="single"/>
        </w:rPr>
      </w:pPr>
    </w:p>
    <w:p w:rsidR="008853E4" w:rsidRPr="00AB6689" w:rsidRDefault="008853E4" w:rsidP="008853E4">
      <w:pPr>
        <w:pStyle w:val="a5"/>
        <w:jc w:val="left"/>
        <w:rPr>
          <w:u w:val="single"/>
        </w:rPr>
      </w:pPr>
    </w:p>
    <w:sectPr w:rsidR="008853E4" w:rsidRPr="00AB6689" w:rsidSect="00A2272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D"/>
    <w:rsid w:val="000F4427"/>
    <w:rsid w:val="0040170B"/>
    <w:rsid w:val="0076117E"/>
    <w:rsid w:val="008853E4"/>
    <w:rsid w:val="00A2272E"/>
    <w:rsid w:val="00A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5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3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Plain Text"/>
    <w:basedOn w:val="a"/>
    <w:link w:val="a4"/>
    <w:rsid w:val="008853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53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85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8853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8853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8853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nformat">
    <w:name w:val="Nonformat"/>
    <w:basedOn w:val="a"/>
    <w:rsid w:val="008853E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8853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853E4"/>
    <w:rPr>
      <w:rFonts w:eastAsiaTheme="minorEastAsia"/>
      <w:lang w:eastAsia="ru-RU"/>
    </w:rPr>
  </w:style>
  <w:style w:type="paragraph" w:customStyle="1" w:styleId="ConsNormal">
    <w:name w:val="ConsNormal"/>
    <w:rsid w:val="008853E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88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customStyle="1" w:styleId="31">
    <w:name w:val="Основной текст 31"/>
    <w:basedOn w:val="a"/>
    <w:rsid w:val="008853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c">
    <w:name w:val="Hyperlink"/>
    <w:basedOn w:val="a0"/>
    <w:uiPriority w:val="99"/>
    <w:semiHidden/>
    <w:unhideWhenUsed/>
    <w:rsid w:val="008853E4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8853E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853E4"/>
    <w:rPr>
      <w:rFonts w:eastAsiaTheme="minorEastAsia"/>
      <w:lang w:eastAsia="ru-RU"/>
    </w:rPr>
  </w:style>
  <w:style w:type="character" w:styleId="af">
    <w:name w:val="Emphasis"/>
    <w:qFormat/>
    <w:rsid w:val="008853E4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44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5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3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Plain Text"/>
    <w:basedOn w:val="a"/>
    <w:link w:val="a4"/>
    <w:rsid w:val="008853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53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85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8853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8853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8853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nformat">
    <w:name w:val="Nonformat"/>
    <w:basedOn w:val="a"/>
    <w:rsid w:val="008853E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8853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853E4"/>
    <w:rPr>
      <w:rFonts w:eastAsiaTheme="minorEastAsia"/>
      <w:lang w:eastAsia="ru-RU"/>
    </w:rPr>
  </w:style>
  <w:style w:type="paragraph" w:customStyle="1" w:styleId="ConsNormal">
    <w:name w:val="ConsNormal"/>
    <w:rsid w:val="008853E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88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customStyle="1" w:styleId="31">
    <w:name w:val="Основной текст 31"/>
    <w:basedOn w:val="a"/>
    <w:rsid w:val="008853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c">
    <w:name w:val="Hyperlink"/>
    <w:basedOn w:val="a0"/>
    <w:uiPriority w:val="99"/>
    <w:semiHidden/>
    <w:unhideWhenUsed/>
    <w:rsid w:val="008853E4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8853E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853E4"/>
    <w:rPr>
      <w:rFonts w:eastAsiaTheme="minorEastAsia"/>
      <w:lang w:eastAsia="ru-RU"/>
    </w:rPr>
  </w:style>
  <w:style w:type="character" w:styleId="af">
    <w:name w:val="Emphasis"/>
    <w:qFormat/>
    <w:rsid w:val="008853E4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44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)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373019C8D56C13BA18748645D86133630663ACF3D35117758F98ACD1DFD782D19u3E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2019-09-30T16:33:00Z</cp:lastPrinted>
  <dcterms:created xsi:type="dcterms:W3CDTF">2019-09-18T06:02:00Z</dcterms:created>
  <dcterms:modified xsi:type="dcterms:W3CDTF">2019-10-24T12:34:00Z</dcterms:modified>
</cp:coreProperties>
</file>