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C9" w:rsidRPr="00532DC9" w:rsidRDefault="00532DC9" w:rsidP="00532DC9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9"/>
          <w:szCs w:val="39"/>
          <w:u w:val="single"/>
          <w:lang w:eastAsia="ru-RU"/>
        </w:rPr>
      </w:pPr>
      <w:r w:rsidRPr="00532DC9">
        <w:rPr>
          <w:rFonts w:ascii="Times New Roman" w:eastAsia="Times New Roman" w:hAnsi="Times New Roman" w:cs="Times New Roman"/>
          <w:b/>
          <w:i/>
          <w:color w:val="000000"/>
          <w:kern w:val="36"/>
          <w:sz w:val="39"/>
          <w:szCs w:val="39"/>
          <w:u w:val="single"/>
          <w:lang w:eastAsia="ru-RU"/>
        </w:rPr>
        <w:t>Паводок. Как себя вести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b/>
          <w:bCs/>
          <w:lang w:eastAsia="ru-RU"/>
        </w:rPr>
        <w:t>ПАВОДОК</w:t>
      </w:r>
      <w:r w:rsidRPr="00532DC9">
        <w:rPr>
          <w:rFonts w:ascii="Times New Roman" w:eastAsia="Times New Roman" w:hAnsi="Times New Roman" w:cs="Times New Roman"/>
          <w:lang w:eastAsia="ru-RU"/>
        </w:rPr>
        <w:t> - сравнительно кратковременное, непериодическое и интенсивное поднятие воды в реке (водотоке), возникающее по причинам быстрого таяния снега и ледников при продолжительной жаре летом и оттепели зимой (талый паводок), обильных дождей (дождевой паводок), при селевых потоках в горах (селевой паводок), пропусков воды из водохранилищ (паводок пропуска) и при прорывах гидротехнических сооружений (паводок прорывной). Паводок-один из видов наводнения, случается многократно и в любое время года.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Паводок распространяется вниз по течению с большой скоростью - до 5 км/ч на равнине и до 45 км/ч в горах. За короткое время (от 1-2 часов до 1-2 суток) достигаются катастрофические высокие отметки уровня воды. Выдающиеся по величине и редкий по повторяемости паводок, способный вызвать наводнение, гибель населения, сельскохозяйственных животных и посевов, повреждение или уничтожение материальных ценностей и нанести ущерб окружающей среде, называют катастрофическим.</w:t>
      </w:r>
    </w:p>
    <w:p w:rsidR="00532DC9" w:rsidRPr="00532DC9" w:rsidRDefault="00532DC9" w:rsidP="00532DC9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24169" wp14:editId="065417DD">
            <wp:extent cx="3810000" cy="1828800"/>
            <wp:effectExtent l="0" t="0" r="0" b="0"/>
            <wp:docPr id="6" name="Рисунок 6" descr="pavo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od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32D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2209800"/>
            <wp:effectExtent l="0" t="0" r="0" b="0"/>
            <wp:docPr id="5" name="Рисунок 5" descr="full_1_Posledstviyanavodneniyav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_1_Posledstviyanavodneniyavp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b/>
          <w:bCs/>
          <w:lang w:eastAsia="ru-RU"/>
        </w:rPr>
        <w:t>Рекомендации населению при паводке: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2DC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ВНИМАНИЕ! 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Необходимо знать, что: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1. О возможном паводковом затоплении население оповещается через сеть радио- и телевизионного вещания. В сообщении о наводнении указываются ожидаемое время затопления, границы затапливаемой территории, рекомендации о действиях по защите населения и имущества тех или иных населённых пунктов при наводнении, а также порядок эвакуации.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2. При эвакуации из дома необходимо взять с собой документы, ценности, вещи первой необходимости, запас питьевой воды и продукты питания на 2-3 суток.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3. Перед тем, как покинуть дом, квартиру, необходимо выключить электричество и газ, плотно закрыть окна, двери, вентиляционные и другие отверстия в здании.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4. Перенесите мебель, электрооборудование и личные вещи на верхние этажи, или более возвышенные места (чердаки и т.д.). Положите токсичные вещества, такие как пестициды и инсектициды, в надёжное место (не подверженные воздействие воды), чтобы не вызвать загрязнения.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 xml:space="preserve">Во дворе дома закрепите вещи и предметы, уберите все, что может быть унесено водой. Эвакуируйте домашний скот в безопасное место. В недоступном для воды месте сделайте запас тёплых вещей, еды, питьевой воды, лекарств. Подготовьте </w:t>
      </w:r>
      <w:proofErr w:type="spellStart"/>
      <w:r w:rsidRPr="00532DC9">
        <w:rPr>
          <w:rFonts w:ascii="Times New Roman" w:eastAsia="Times New Roman" w:hAnsi="Times New Roman" w:cs="Times New Roman"/>
          <w:lang w:eastAsia="ru-RU"/>
        </w:rPr>
        <w:t>плавсредства</w:t>
      </w:r>
      <w:proofErr w:type="spellEnd"/>
      <w:r w:rsidRPr="00532DC9">
        <w:rPr>
          <w:rFonts w:ascii="Times New Roman" w:eastAsia="Times New Roman" w:hAnsi="Times New Roman" w:cs="Times New Roman"/>
          <w:lang w:eastAsia="ru-RU"/>
        </w:rPr>
        <w:t xml:space="preserve"> (лодки, плоты из брёвен и подручного материала)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4. Необходимо обозначить своё местоположение. В светлое время суток это достигается вывешиванием на высоком месте белого или цветного полотенца, а в ночное время - подачей световых сигналов. До прибытия помощи оказавшимся в зоне затопления следует оставаться на верхних этажах и крышах зданий, деревьев, других возвышенных местах. В безопасных местах находиться до тех пор, пока не спадёт вода.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lastRenderedPageBreak/>
        <w:t xml:space="preserve">5. Для </w:t>
      </w:r>
      <w:proofErr w:type="spellStart"/>
      <w:r w:rsidRPr="00532DC9">
        <w:rPr>
          <w:rFonts w:ascii="Times New Roman" w:eastAsia="Times New Roman" w:hAnsi="Times New Roman" w:cs="Times New Roman"/>
          <w:lang w:eastAsia="ru-RU"/>
        </w:rPr>
        <w:t>самоэвакуации</w:t>
      </w:r>
      <w:proofErr w:type="spellEnd"/>
      <w:r w:rsidRPr="00532DC9">
        <w:rPr>
          <w:rFonts w:ascii="Times New Roman" w:eastAsia="Times New Roman" w:hAnsi="Times New Roman" w:cs="Times New Roman"/>
          <w:lang w:eastAsia="ru-RU"/>
        </w:rPr>
        <w:t xml:space="preserve"> можно использовать лодки, катера, плоты из брёвен и других подручных материалов. При наводнении не следует продолжать движение в автомобиле, на мотоцикле - бушующий поток воды способен их опрокинуть.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6. После спада воды следует остерегаться порванных и повисших электрических проводов, категорически запрещается использовать продукты питания, попавшие в воду и употреблять воду без соответствующей санитарной проверки. Имеющиеся колодцы с питьевой водой - осушить путём выкачивания из них загрязнённой воды.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 xml:space="preserve">7. Перед входом в жилище после наводнения необходимо соблюдать меры предосторожности: предварительно открываются двери и окна для проветривания, а до этого нельзя пользоваться открытым огнём (возможна взрывоопасная концентрация газов), запрещается включать освещение и другие </w:t>
      </w:r>
      <w:proofErr w:type="spellStart"/>
      <w:r w:rsidRPr="00532DC9">
        <w:rPr>
          <w:rFonts w:ascii="Times New Roman" w:eastAsia="Times New Roman" w:hAnsi="Times New Roman" w:cs="Times New Roman"/>
          <w:lang w:eastAsia="ru-RU"/>
        </w:rPr>
        <w:t>электропотребители</w:t>
      </w:r>
      <w:proofErr w:type="spellEnd"/>
      <w:r w:rsidRPr="00532DC9">
        <w:rPr>
          <w:rFonts w:ascii="Times New Roman" w:eastAsia="Times New Roman" w:hAnsi="Times New Roman" w:cs="Times New Roman"/>
          <w:lang w:eastAsia="ru-RU"/>
        </w:rPr>
        <w:t xml:space="preserve"> до проверки исправности электрических сетей.</w:t>
      </w:r>
    </w:p>
    <w:p w:rsidR="00532DC9" w:rsidRPr="00532DC9" w:rsidRDefault="00532DC9" w:rsidP="00532DC9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1975" cy="3038475"/>
            <wp:effectExtent l="0" t="0" r="9525" b="9525"/>
            <wp:docPr id="4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32D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2466975"/>
            <wp:effectExtent l="0" t="0" r="0" b="9525"/>
            <wp:docPr id="3" name="Рисунок 3" descr="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532DC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Действия во время ЧС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Если вы в доме: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Сохраняйте спокойствие, слушайте радио, выполняйте все указания штаба ГО гражданской обороны.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Предупредите соседей и помогите детям, старикам, больным и инвалидам в решении вопросов личной безопасности.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Жители первых этажей должны подняться на верхние этажи, взяв с собой самое необходимое (тёплые вещи, продукты, документы, лекарства, деньги), жители одноэтажных домов должны занять чердачные помещения, крыши или возвышенные места, при невозможности эвакуации в безопасные районы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Покиньте дом, как только получите распоряжение об эвакуации от спасательных службы и следуйте к сборному эвакопункту.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Для эвакуации пользуйтесь маршрутом, назначенным спасательными службами. Не пытайтесь «срезать путь» – вы можете попасть в опасное место и оказаться в ловушке.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 xml:space="preserve">Если вода резко поднимается, то нужно как можно быстрее занять безопасное место и запастись любыми предметами, которые могут помочь для </w:t>
      </w:r>
      <w:proofErr w:type="spellStart"/>
      <w:r w:rsidRPr="00532DC9">
        <w:rPr>
          <w:rFonts w:ascii="Times New Roman" w:eastAsia="Times New Roman" w:hAnsi="Times New Roman" w:cs="Times New Roman"/>
          <w:lang w:eastAsia="ru-RU"/>
        </w:rPr>
        <w:t>самоэвакуации</w:t>
      </w:r>
      <w:proofErr w:type="spellEnd"/>
      <w:r w:rsidRPr="00532DC9">
        <w:rPr>
          <w:rFonts w:ascii="Times New Roman" w:eastAsia="Times New Roman" w:hAnsi="Times New Roman" w:cs="Times New Roman"/>
          <w:lang w:eastAsia="ru-RU"/>
        </w:rPr>
        <w:t>. Кроме лодок, плотов и надувных матрасов подойдут бочки, бревна, щиты, двери, обломки деревянных заборов, автомобильные камеры.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lastRenderedPageBreak/>
        <w:t>До прибытия спасателей или спада воды надо оставаться на верхних этажах и крышах, на деревьях или других возвышениях. Чтобы спасатели могли быстрее найти потерпевших, нужно в светлое время суток вывешивать на высокое место белое или цветное полотно, а в темноте подавать световые сигналы.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Обезопасьте домашних животных, обеспечьте их водой и питанием.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Берите с собой только то, что абсолютно необходимо (аптечку первой помощи, документы, медикаменты).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 xml:space="preserve">Оказавшись в воде, сбросьте тяжёлую одежду и обувь, воспользуйтесь плавающими по близости или возвышающимися над водой предметами. Лучше плыть под углом к течению, постепенно приближаясь к берегу. Необходимо быть очень внимательным, чтобы не удариться о предметы, скрытые под водой или плывущие рядом. В залитом водой кустарнике, в густой высокой траве не следует делать резких движений – можно запутаться. В этом случае лучше плыть на спине. При появлении в ноге судорог надо с усилием выпрямить </w:t>
      </w:r>
      <w:r>
        <w:rPr>
          <w:rFonts w:ascii="Times New Roman" w:eastAsia="Times New Roman" w:hAnsi="Times New Roman" w:cs="Times New Roman"/>
          <w:lang w:eastAsia="ru-RU"/>
        </w:rPr>
        <w:t>её</w:t>
      </w:r>
      <w:r w:rsidRPr="00532DC9">
        <w:rPr>
          <w:rFonts w:ascii="Times New Roman" w:eastAsia="Times New Roman" w:hAnsi="Times New Roman" w:cs="Times New Roman"/>
          <w:lang w:eastAsia="ru-RU"/>
        </w:rPr>
        <w:t>, пяткой вперёд и за большой палец потянуть на себя.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 xml:space="preserve">Увидев тонущего, для его спасения подплыть к нему сзади, следя за тем, чтобы он не схватил вас за руки, ноги, шею или туловище и не потянул вас на глубину. Брать его можно за воротник, голову, предплечье или подмышки, повернув лицом вверх. Плыть с утопающим следует на боку или спине, работая ногами и свободной рукой. На лодке к тонущему человеку подходят против течения, а поднимать его лучше с кормы. Если в воде оказались несколько человек, в первую очередь подбирают детей и тех, кто нуждается в немедленной помощи, остальным подаются </w:t>
      </w:r>
      <w:proofErr w:type="spellStart"/>
      <w:r w:rsidRPr="00532DC9">
        <w:rPr>
          <w:rFonts w:ascii="Times New Roman" w:eastAsia="Times New Roman" w:hAnsi="Times New Roman" w:cs="Times New Roman"/>
          <w:lang w:eastAsia="ru-RU"/>
        </w:rPr>
        <w:t>плавсредства</w:t>
      </w:r>
      <w:proofErr w:type="spellEnd"/>
      <w:r w:rsidRPr="00532DC9">
        <w:rPr>
          <w:rFonts w:ascii="Times New Roman" w:eastAsia="Times New Roman" w:hAnsi="Times New Roman" w:cs="Times New Roman"/>
          <w:lang w:eastAsia="ru-RU"/>
        </w:rPr>
        <w:t>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извлечённые из-под воды пострадавшие нуждаются в искусственном дыхании.</w:t>
      </w:r>
      <w:r w:rsidRPr="00532D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EDC64" wp14:editId="67F9A6BE">
            <wp:extent cx="3648075" cy="2238375"/>
            <wp:effectExtent l="0" t="0" r="9525" b="9525"/>
            <wp:docPr id="2" name="Рисунок 2" descr="_47392721_aytre_ap_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47392721_aytre_ap_7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32D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133600"/>
            <wp:effectExtent l="0" t="0" r="9525" b="0"/>
            <wp:docPr id="1" name="Рисунок 1" descr="big_pic_297987.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g_pic_297987.thumbna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532DC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Действия после ЧС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1. Достаньте аптечку первой помощи, помогите раненым.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2. Слушайте радио и следуйте инструкциям спасательных служб.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3. Соблюдайте осторожность, вернувшись в дом. Проверьте, надёжны ли его конструкции (стены, полы).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4. Опасайтесь электрического удара – если слой воды в доме бол</w:t>
      </w:r>
      <w:bookmarkStart w:id="0" w:name="_GoBack"/>
      <w:bookmarkEnd w:id="0"/>
      <w:r w:rsidRPr="00532DC9">
        <w:rPr>
          <w:rFonts w:ascii="Times New Roman" w:eastAsia="Times New Roman" w:hAnsi="Times New Roman" w:cs="Times New Roman"/>
          <w:lang w:eastAsia="ru-RU"/>
        </w:rPr>
        <w:t>ьше 5 см., носите резиновые сапоги.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5. Немедленно отключите электропитание на распределительных щитах, если вы этого ещё не сделали.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6. Если пол у электрощита влажный, накройте его сухой доской и стойте на ней. Чтобы отключить электричество, воспользуйтесь сухой палкой.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7. Если вы подозреваете, что питьевая вода в колодце или колонке загрязнена, используйте воду, заранее запасённую</w:t>
      </w:r>
      <w:r>
        <w:rPr>
          <w:rFonts w:ascii="Times New Roman" w:eastAsia="Times New Roman" w:hAnsi="Times New Roman" w:cs="Times New Roman"/>
          <w:lang w:eastAsia="ru-RU"/>
        </w:rPr>
        <w:t xml:space="preserve"> в бутылках, или же кипятите её</w:t>
      </w:r>
      <w:r w:rsidRPr="00532DC9">
        <w:rPr>
          <w:rFonts w:ascii="Times New Roman" w:eastAsia="Times New Roman" w:hAnsi="Times New Roman" w:cs="Times New Roman"/>
          <w:lang w:eastAsia="ru-RU"/>
        </w:rPr>
        <w:t xml:space="preserve"> не менее 5 минут.</w:t>
      </w:r>
    </w:p>
    <w:p w:rsidR="00532DC9" w:rsidRPr="00532DC9" w:rsidRDefault="00532DC9" w:rsidP="00532D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lang w:eastAsia="ru-RU"/>
        </w:rPr>
      </w:pPr>
      <w:r w:rsidRPr="00532DC9">
        <w:rPr>
          <w:rFonts w:ascii="Times New Roman" w:eastAsia="Times New Roman" w:hAnsi="Times New Roman" w:cs="Times New Roman"/>
          <w:lang w:eastAsia="ru-RU"/>
        </w:rPr>
        <w:t>8. Очистите дом от всех обломков и пропитанных водой предметов.</w:t>
      </w:r>
    </w:p>
    <w:p w:rsidR="00A11CEA" w:rsidRPr="00532DC9" w:rsidRDefault="00532DC9" w:rsidP="00532DC9">
      <w:pPr>
        <w:spacing w:after="0" w:line="240" w:lineRule="auto"/>
        <w:jc w:val="center"/>
      </w:pPr>
      <w:hyperlink r:id="rId10" w:tgtFrame="_blank" w:history="1">
        <w:r w:rsidRPr="00532DC9">
          <w:rPr>
            <w:rFonts w:ascii="Arial" w:eastAsia="Times New Roman" w:hAnsi="Arial" w:cs="Arial"/>
            <w:color w:val="AA5454"/>
            <w:bdr w:val="none" w:sz="0" w:space="0" w:color="auto" w:frame="1"/>
            <w:lang w:eastAsia="ru-RU"/>
          </w:rPr>
          <w:br/>
        </w:r>
      </w:hyperlink>
    </w:p>
    <w:sectPr w:rsidR="00A11CEA" w:rsidRPr="00532DC9" w:rsidSect="00532DC9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67"/>
    <w:rsid w:val="00532DC9"/>
    <w:rsid w:val="00A11CEA"/>
    <w:rsid w:val="00B034EC"/>
    <w:rsid w:val="00B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924F"/>
  <w15:chartTrackingRefBased/>
  <w15:docId w15:val="{54E57F0E-811C-41FA-9905-45D151E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05.mchs.gov.ru/document/901866/?print=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2</cp:revision>
  <dcterms:created xsi:type="dcterms:W3CDTF">2018-03-27T13:12:00Z</dcterms:created>
  <dcterms:modified xsi:type="dcterms:W3CDTF">2018-03-27T13:12:00Z</dcterms:modified>
</cp:coreProperties>
</file>